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D95" w:rsidRPr="00EB252D" w:rsidRDefault="00CF0D95" w:rsidP="00CF0D95">
      <w:pPr>
        <w:pStyle w:val="2"/>
        <w:ind w:left="0"/>
        <w:jc w:val="center"/>
        <w:rPr>
          <w:b/>
          <w:sz w:val="24"/>
        </w:rPr>
      </w:pPr>
      <w:bookmarkStart w:id="0" w:name="_GoBack"/>
      <w:bookmarkEnd w:id="0"/>
      <w:permStart w:id="126107878" w:edGrp="everyone"/>
      <w:r w:rsidRPr="00EB252D">
        <w:rPr>
          <w:b/>
          <w:sz w:val="24"/>
        </w:rPr>
        <w:t>ИНФОРМАЦИОННОЕ СООБЩЕНИЕ</w:t>
      </w:r>
    </w:p>
    <w:p w:rsidR="00CF0D95" w:rsidRPr="005F78CE" w:rsidRDefault="00CF0D95" w:rsidP="00CF0D95">
      <w:pPr>
        <w:pStyle w:val="4"/>
        <w:spacing w:before="0" w:after="0"/>
        <w:ind w:firstLine="709"/>
        <w:jc w:val="both"/>
        <w:rPr>
          <w:b w:val="0"/>
          <w:bCs w:val="0"/>
          <w:sz w:val="24"/>
          <w:szCs w:val="24"/>
        </w:rPr>
      </w:pPr>
      <w:r w:rsidRPr="005F78CE">
        <w:rPr>
          <w:b w:val="0"/>
          <w:bCs w:val="0"/>
          <w:sz w:val="24"/>
          <w:szCs w:val="24"/>
        </w:rPr>
        <w:t xml:space="preserve">Администрация городского округа город Кулебаки Нижегородской области сообщает, что в соответствии с Федеральным законом от 21.12.2001г. №178-ФЗ «О приватизации государственного и муниципального имущества», </w:t>
      </w:r>
      <w:r w:rsidRPr="005F78CE">
        <w:rPr>
          <w:b w:val="0"/>
          <w:sz w:val="24"/>
          <w:szCs w:val="24"/>
        </w:rPr>
        <w:t xml:space="preserve">со ст. 134, ст.135 Гражданского кодекса Российской Федерации (часть первая)» от 30.11.1994 №51-ФЗ, </w:t>
      </w:r>
      <w:r w:rsidRPr="005F78CE">
        <w:rPr>
          <w:b w:val="0"/>
          <w:bCs w:val="0"/>
          <w:sz w:val="24"/>
          <w:szCs w:val="24"/>
        </w:rPr>
        <w:t xml:space="preserve">Положением </w:t>
      </w:r>
      <w:r w:rsidRPr="005F78CE">
        <w:rPr>
          <w:sz w:val="24"/>
          <w:szCs w:val="24"/>
        </w:rPr>
        <w:t>«</w:t>
      </w:r>
      <w:r w:rsidRPr="005F78CE">
        <w:rPr>
          <w:b w:val="0"/>
          <w:sz w:val="24"/>
          <w:szCs w:val="24"/>
        </w:rPr>
        <w:t>Об организации и проведении продажи государственного или муниципального имущества в электронной форме»</w:t>
      </w:r>
      <w:r w:rsidRPr="005F78CE">
        <w:rPr>
          <w:b w:val="0"/>
          <w:bCs w:val="0"/>
          <w:sz w:val="24"/>
          <w:szCs w:val="24"/>
        </w:rPr>
        <w:t>, утвержденным Постановлением Правительства Российской Федерации от 27.08.2012г. №860,</w:t>
      </w:r>
      <w:r w:rsidRPr="005F78CE">
        <w:rPr>
          <w:b w:val="0"/>
          <w:bCs w:val="0"/>
          <w:i/>
          <w:iCs/>
          <w:sz w:val="24"/>
          <w:szCs w:val="24"/>
        </w:rPr>
        <w:t xml:space="preserve"> </w:t>
      </w:r>
      <w:r w:rsidRPr="005F78CE">
        <w:rPr>
          <w:b w:val="0"/>
          <w:bCs w:val="0"/>
          <w:sz w:val="24"/>
          <w:szCs w:val="24"/>
        </w:rPr>
        <w:t xml:space="preserve">Положением о порядке принятия решения об условиях приватизации муниципального имущества </w:t>
      </w:r>
      <w:r w:rsidRPr="005F78CE">
        <w:rPr>
          <w:b w:val="0"/>
          <w:sz w:val="24"/>
          <w:szCs w:val="24"/>
        </w:rPr>
        <w:t>городского округа город Кулебаки Нижегородской области</w:t>
      </w:r>
      <w:r w:rsidRPr="005F78CE">
        <w:rPr>
          <w:b w:val="0"/>
          <w:bCs w:val="0"/>
          <w:sz w:val="24"/>
          <w:szCs w:val="24"/>
        </w:rPr>
        <w:t>, утвержденным Решением Совета депутатов г.о.г. Кулебаки Нижегородской области от 27 ноября 2015 года №38</w:t>
      </w:r>
      <w:r w:rsidRPr="005F78CE">
        <w:rPr>
          <w:b w:val="0"/>
          <w:sz w:val="24"/>
          <w:szCs w:val="24"/>
        </w:rPr>
        <w:t>, Соглашением, заключенным между администрацией городского округа город Кулебаки Нижегородской области и Акционерным обществом «Электронные торговые системы» от 27.06.2019 года № 127-19</w:t>
      </w:r>
    </w:p>
    <w:p w:rsidR="00CF0D95" w:rsidRPr="005F78CE" w:rsidRDefault="00CF0D95" w:rsidP="00CF0D95">
      <w:pPr>
        <w:ind w:firstLine="708"/>
        <w:jc w:val="both"/>
        <w:rPr>
          <w:sz w:val="24"/>
        </w:rPr>
      </w:pPr>
      <w:r>
        <w:rPr>
          <w:b/>
          <w:bCs/>
          <w:sz w:val="24"/>
          <w:u w:val="single"/>
        </w:rPr>
        <w:t>24</w:t>
      </w:r>
      <w:r w:rsidRPr="00B4440A">
        <w:rPr>
          <w:b/>
          <w:bCs/>
          <w:sz w:val="24"/>
          <w:u w:val="single"/>
        </w:rPr>
        <w:t xml:space="preserve"> </w:t>
      </w:r>
      <w:r>
        <w:rPr>
          <w:b/>
          <w:bCs/>
          <w:sz w:val="24"/>
          <w:u w:val="single"/>
        </w:rPr>
        <w:t>марта</w:t>
      </w:r>
      <w:r w:rsidRPr="00B4440A">
        <w:rPr>
          <w:b/>
          <w:bCs/>
          <w:sz w:val="24"/>
          <w:u w:val="single"/>
        </w:rPr>
        <w:t xml:space="preserve"> </w:t>
      </w:r>
      <w:r w:rsidRPr="005F78CE">
        <w:rPr>
          <w:b/>
          <w:bCs/>
          <w:sz w:val="24"/>
          <w:u w:val="single"/>
        </w:rPr>
        <w:t>202</w:t>
      </w:r>
      <w:r>
        <w:rPr>
          <w:b/>
          <w:bCs/>
          <w:sz w:val="24"/>
          <w:u w:val="single"/>
        </w:rPr>
        <w:t>6</w:t>
      </w:r>
      <w:r w:rsidRPr="005F78CE">
        <w:rPr>
          <w:b/>
          <w:bCs/>
          <w:sz w:val="24"/>
          <w:u w:val="single"/>
        </w:rPr>
        <w:t xml:space="preserve"> года </w:t>
      </w:r>
      <w:r w:rsidRPr="005F78CE">
        <w:rPr>
          <w:b/>
          <w:spacing w:val="-6"/>
          <w:sz w:val="24"/>
          <w:u w:val="single"/>
        </w:rPr>
        <w:t>в 10 час 00 мин.</w:t>
      </w:r>
      <w:r w:rsidRPr="005F78CE">
        <w:rPr>
          <w:spacing w:val="-6"/>
          <w:sz w:val="24"/>
          <w:u w:val="single"/>
        </w:rPr>
        <w:t>,</w:t>
      </w:r>
      <w:r w:rsidRPr="005F78CE">
        <w:rPr>
          <w:spacing w:val="-6"/>
          <w:sz w:val="24"/>
        </w:rPr>
        <w:t xml:space="preserve"> по московскому времени </w:t>
      </w:r>
      <w:r w:rsidRPr="005F78CE">
        <w:rPr>
          <w:sz w:val="24"/>
        </w:rPr>
        <w:t xml:space="preserve">на </w:t>
      </w:r>
      <w:r w:rsidRPr="005F78CE">
        <w:rPr>
          <w:sz w:val="24"/>
          <w:lang w:eastAsia="en-US"/>
        </w:rPr>
        <w:t>федеральной электронной площадке НЭП-Фабрикант (</w:t>
      </w:r>
      <w:hyperlink r:id="rId8" w:history="1">
        <w:r w:rsidRPr="005F78CE">
          <w:rPr>
            <w:rStyle w:val="ad"/>
            <w:rFonts w:ascii="Times New Roman" w:hAnsi="Times New Roman" w:cs="Times New Roman"/>
            <w:sz w:val="24"/>
            <w:szCs w:val="24"/>
            <w:lang w:eastAsia="en-US"/>
          </w:rPr>
          <w:t>https://www.fabrikant.ru</w:t>
        </w:r>
      </w:hyperlink>
      <w:r w:rsidRPr="005F78CE">
        <w:rPr>
          <w:sz w:val="24"/>
          <w:lang w:eastAsia="en-US"/>
        </w:rPr>
        <w:t xml:space="preserve">) </w:t>
      </w:r>
      <w:r w:rsidRPr="005F78CE">
        <w:rPr>
          <w:b/>
          <w:bCs/>
          <w:sz w:val="24"/>
        </w:rPr>
        <w:t>состоится АУКЦИОН</w:t>
      </w:r>
      <w:r w:rsidRPr="005F78CE">
        <w:rPr>
          <w:sz w:val="24"/>
        </w:rPr>
        <w:t xml:space="preserve"> </w:t>
      </w:r>
      <w:r w:rsidRPr="005F78CE">
        <w:rPr>
          <w:b/>
          <w:sz w:val="24"/>
        </w:rPr>
        <w:t xml:space="preserve">в электронной форме </w:t>
      </w:r>
      <w:r w:rsidRPr="005F78CE">
        <w:rPr>
          <w:sz w:val="24"/>
        </w:rPr>
        <w:t>(открытый по составу участников)</w:t>
      </w:r>
      <w:r w:rsidRPr="005F78CE">
        <w:rPr>
          <w:b/>
          <w:bCs/>
          <w:sz w:val="24"/>
        </w:rPr>
        <w:t xml:space="preserve"> по продаже </w:t>
      </w:r>
      <w:r w:rsidRPr="005F78CE">
        <w:rPr>
          <w:sz w:val="24"/>
        </w:rPr>
        <w:t>следующего имущества, являющегося муниципальной собственностью городского округа город Кулебаки Нижегородской области:</w:t>
      </w:r>
    </w:p>
    <w:p w:rsidR="00CF0D95" w:rsidRPr="00357603" w:rsidRDefault="00CF0D95" w:rsidP="00CF0D95">
      <w:pPr>
        <w:ind w:firstLine="601"/>
        <w:jc w:val="both"/>
        <w:rPr>
          <w:sz w:val="24"/>
        </w:rPr>
      </w:pPr>
      <w:r>
        <w:rPr>
          <w:sz w:val="24"/>
        </w:rPr>
        <w:t xml:space="preserve">- </w:t>
      </w:r>
      <w:r w:rsidRPr="00357603">
        <w:rPr>
          <w:sz w:val="24"/>
        </w:rPr>
        <w:t>нежило</w:t>
      </w:r>
      <w:r>
        <w:rPr>
          <w:sz w:val="24"/>
        </w:rPr>
        <w:t>го</w:t>
      </w:r>
      <w:r w:rsidRPr="00357603">
        <w:rPr>
          <w:sz w:val="24"/>
        </w:rPr>
        <w:t xml:space="preserve"> здани</w:t>
      </w:r>
      <w:r>
        <w:rPr>
          <w:sz w:val="24"/>
        </w:rPr>
        <w:t>я</w:t>
      </w:r>
      <w:r w:rsidRPr="00357603">
        <w:rPr>
          <w:sz w:val="24"/>
        </w:rPr>
        <w:t>, общей площадью</w:t>
      </w:r>
      <w:r w:rsidRPr="00357603">
        <w:rPr>
          <w:rStyle w:val="af3"/>
          <w:sz w:val="24"/>
        </w:rPr>
        <w:t xml:space="preserve"> 243,1 </w:t>
      </w:r>
      <w:proofErr w:type="spellStart"/>
      <w:r w:rsidRPr="00357603">
        <w:rPr>
          <w:rStyle w:val="af3"/>
          <w:sz w:val="24"/>
        </w:rPr>
        <w:t>кв.м</w:t>
      </w:r>
      <w:proofErr w:type="spellEnd"/>
      <w:r w:rsidRPr="00357603">
        <w:rPr>
          <w:rStyle w:val="af3"/>
          <w:sz w:val="24"/>
        </w:rPr>
        <w:t>.</w:t>
      </w:r>
      <w:r w:rsidRPr="00357603">
        <w:rPr>
          <w:sz w:val="24"/>
        </w:rPr>
        <w:t>, с кадастровым номером: 52:39:0110008:407, расположенно</w:t>
      </w:r>
      <w:r>
        <w:rPr>
          <w:sz w:val="24"/>
        </w:rPr>
        <w:t>го</w:t>
      </w:r>
      <w:r w:rsidRPr="00357603">
        <w:rPr>
          <w:sz w:val="24"/>
        </w:rPr>
        <w:t xml:space="preserve"> по адресу: Российская Федерация, Нижегородская обл., г.о.г.Кулебаки, д. Серебрянка, ул. Дальняя, д.1 с </w:t>
      </w:r>
    </w:p>
    <w:p w:rsidR="00CF0D95" w:rsidRPr="00357603" w:rsidRDefault="00CF0D95" w:rsidP="00CF0D95">
      <w:pPr>
        <w:ind w:firstLine="567"/>
        <w:jc w:val="both"/>
        <w:rPr>
          <w:rStyle w:val="fontstyle01"/>
          <w:rFonts w:ascii="Times New Roman" w:eastAsia="Calibri" w:hAnsi="Times New Roman"/>
        </w:rPr>
      </w:pPr>
      <w:r w:rsidRPr="00357603">
        <w:rPr>
          <w:sz w:val="24"/>
        </w:rPr>
        <w:t xml:space="preserve">земельным участком, площадью 603 </w:t>
      </w:r>
      <w:proofErr w:type="spellStart"/>
      <w:r w:rsidRPr="00357603">
        <w:rPr>
          <w:sz w:val="24"/>
        </w:rPr>
        <w:t>кв.м</w:t>
      </w:r>
      <w:proofErr w:type="spellEnd"/>
      <w:r w:rsidRPr="00357603">
        <w:rPr>
          <w:sz w:val="24"/>
        </w:rPr>
        <w:t>., категория земель: земли населенных пунктов, вид разрешенного использования: склады, с кадастровым номером: 52:39:0110006:1578, местоположение установлено относительно ориентира, расположенного в границах участка Почтовый адрес</w:t>
      </w:r>
      <w:r>
        <w:rPr>
          <w:sz w:val="24"/>
        </w:rPr>
        <w:t xml:space="preserve"> ориентира</w:t>
      </w:r>
      <w:r w:rsidRPr="00357603">
        <w:rPr>
          <w:sz w:val="24"/>
        </w:rPr>
        <w:t>: Нижегородская обл., г.о.г.Кулебаки, д. Серебрянка, ул. Дальняя, д</w:t>
      </w:r>
      <w:r w:rsidRPr="00357603">
        <w:rPr>
          <w:rStyle w:val="fontstyle01"/>
          <w:rFonts w:ascii="Times New Roman" w:eastAsia="Calibri" w:hAnsi="Times New Roman"/>
        </w:rPr>
        <w:t>.1.</w:t>
      </w:r>
    </w:p>
    <w:p w:rsidR="00CF0D95" w:rsidRDefault="00CF0D95" w:rsidP="00CF0D95">
      <w:pPr>
        <w:ind w:firstLine="567"/>
        <w:jc w:val="both"/>
        <w:rPr>
          <w:sz w:val="24"/>
        </w:rPr>
      </w:pPr>
    </w:p>
    <w:p w:rsidR="00CF0D95" w:rsidRPr="005F78CE" w:rsidRDefault="00CF0D95" w:rsidP="00CF0D95">
      <w:pPr>
        <w:pStyle w:val="western"/>
        <w:spacing w:before="0" w:beforeAutospacing="0" w:after="0" w:afterAutospacing="0"/>
        <w:ind w:firstLine="720"/>
        <w:jc w:val="both"/>
      </w:pPr>
      <w:r w:rsidRPr="005F78CE">
        <w:rPr>
          <w:b/>
          <w:bCs/>
        </w:rPr>
        <w:t xml:space="preserve">Продавец муниципального имущества, продаваемого посредством проведения аукциона, проводимого в электронной форме: </w:t>
      </w:r>
      <w:r w:rsidRPr="005F78CE">
        <w:t xml:space="preserve">администрация городского округа город Кулебаки Нижегородской области, почтовый, юридический адрес: 607018, Нижегородская область, </w:t>
      </w:r>
      <w:proofErr w:type="spellStart"/>
      <w:r w:rsidRPr="005F78CE">
        <w:t>г.Кулебаки</w:t>
      </w:r>
      <w:proofErr w:type="spellEnd"/>
      <w:r w:rsidRPr="005F78CE">
        <w:t xml:space="preserve">, </w:t>
      </w:r>
      <w:proofErr w:type="spellStart"/>
      <w:r w:rsidRPr="005F78CE">
        <w:t>ул.Воровского</w:t>
      </w:r>
      <w:proofErr w:type="spellEnd"/>
      <w:r w:rsidRPr="005F78CE">
        <w:t xml:space="preserve">, д.49; телефон (8 831 76) 5-48-20; факс (8 831 76) 5-70-70; адрес электронной почты: </w:t>
      </w:r>
      <w:hyperlink r:id="rId9" w:history="1">
        <w:r w:rsidRPr="005F78CE">
          <w:rPr>
            <w:rStyle w:val="ad"/>
            <w:rFonts w:ascii="Times New Roman" w:hAnsi="Times New Roman" w:cs="Times New Roman"/>
            <w:i w:val="0"/>
            <w:sz w:val="24"/>
            <w:szCs w:val="24"/>
            <w:lang w:val="en-US"/>
          </w:rPr>
          <w:t>skotnikova</w:t>
        </w:r>
        <w:r w:rsidRPr="005F78CE">
          <w:rPr>
            <w:rStyle w:val="ad"/>
            <w:rFonts w:ascii="Times New Roman" w:hAnsi="Times New Roman" w:cs="Times New Roman"/>
            <w:i w:val="0"/>
            <w:sz w:val="24"/>
            <w:szCs w:val="24"/>
          </w:rPr>
          <w:t>.</w:t>
        </w:r>
        <w:r w:rsidRPr="005F78CE">
          <w:rPr>
            <w:rStyle w:val="ad"/>
            <w:rFonts w:ascii="Times New Roman" w:hAnsi="Times New Roman" w:cs="Times New Roman"/>
            <w:i w:val="0"/>
            <w:sz w:val="24"/>
            <w:szCs w:val="24"/>
            <w:lang w:val="en-US"/>
          </w:rPr>
          <w:t>ss</w:t>
        </w:r>
        <w:r w:rsidRPr="005F78CE">
          <w:rPr>
            <w:rStyle w:val="ad"/>
            <w:rFonts w:ascii="Times New Roman" w:hAnsi="Times New Roman" w:cs="Times New Roman"/>
            <w:i w:val="0"/>
            <w:sz w:val="24"/>
            <w:szCs w:val="24"/>
          </w:rPr>
          <w:t>.@</w:t>
        </w:r>
        <w:proofErr w:type="spellStart"/>
        <w:r w:rsidRPr="005F78CE">
          <w:rPr>
            <w:rStyle w:val="ad"/>
            <w:rFonts w:ascii="Times New Roman" w:hAnsi="Times New Roman" w:cs="Times New Roman"/>
            <w:i w:val="0"/>
            <w:sz w:val="24"/>
            <w:szCs w:val="24"/>
            <w:lang w:val="en-US"/>
          </w:rPr>
          <w:t>adm</w:t>
        </w:r>
        <w:proofErr w:type="spellEnd"/>
        <w:r w:rsidRPr="005F78CE">
          <w:rPr>
            <w:rStyle w:val="ad"/>
            <w:rFonts w:ascii="Times New Roman" w:hAnsi="Times New Roman" w:cs="Times New Roman"/>
            <w:i w:val="0"/>
            <w:sz w:val="24"/>
            <w:szCs w:val="24"/>
          </w:rPr>
          <w:t>.</w:t>
        </w:r>
        <w:proofErr w:type="spellStart"/>
        <w:r w:rsidRPr="005F78CE">
          <w:rPr>
            <w:rStyle w:val="ad"/>
            <w:rFonts w:ascii="Times New Roman" w:hAnsi="Times New Roman" w:cs="Times New Roman"/>
            <w:i w:val="0"/>
            <w:sz w:val="24"/>
            <w:szCs w:val="24"/>
            <w:lang w:val="en-US"/>
          </w:rPr>
          <w:t>klb</w:t>
        </w:r>
        <w:proofErr w:type="spellEnd"/>
        <w:r w:rsidRPr="005F78CE">
          <w:rPr>
            <w:rStyle w:val="ad"/>
            <w:rFonts w:ascii="Times New Roman" w:hAnsi="Times New Roman" w:cs="Times New Roman"/>
            <w:i w:val="0"/>
            <w:sz w:val="24"/>
            <w:szCs w:val="24"/>
          </w:rPr>
          <w:t>.</w:t>
        </w:r>
        <w:proofErr w:type="spellStart"/>
        <w:r w:rsidRPr="005F78CE">
          <w:rPr>
            <w:rStyle w:val="ad"/>
            <w:rFonts w:ascii="Times New Roman" w:hAnsi="Times New Roman" w:cs="Times New Roman"/>
            <w:i w:val="0"/>
            <w:sz w:val="24"/>
            <w:szCs w:val="24"/>
            <w:lang w:val="en-US"/>
          </w:rPr>
          <w:t>nnov</w:t>
        </w:r>
        <w:proofErr w:type="spellEnd"/>
        <w:r w:rsidRPr="005F78CE">
          <w:rPr>
            <w:rStyle w:val="ad"/>
            <w:rFonts w:ascii="Times New Roman" w:hAnsi="Times New Roman" w:cs="Times New Roman"/>
            <w:i w:val="0"/>
            <w:sz w:val="24"/>
            <w:szCs w:val="24"/>
          </w:rPr>
          <w:t>.</w:t>
        </w:r>
        <w:proofErr w:type="spellStart"/>
        <w:r w:rsidRPr="005F78CE">
          <w:rPr>
            <w:rStyle w:val="ad"/>
            <w:rFonts w:ascii="Times New Roman" w:hAnsi="Times New Roman" w:cs="Times New Roman"/>
            <w:i w:val="0"/>
            <w:sz w:val="24"/>
            <w:szCs w:val="24"/>
            <w:lang w:val="en-US"/>
          </w:rPr>
          <w:t>ru</w:t>
        </w:r>
        <w:proofErr w:type="spellEnd"/>
      </w:hyperlink>
      <w:r w:rsidRPr="005F78CE">
        <w:rPr>
          <w:i/>
        </w:rPr>
        <w:t xml:space="preserve">; </w:t>
      </w:r>
      <w:r w:rsidRPr="005F78CE">
        <w:t>контактные лица: Борисова Анна Валерьевна, Скотникова Светлана Станиславовна (Комитет по управлению муниципальным имуществом администрации г.о.г.Кулебаки Нижегородской области).</w:t>
      </w:r>
    </w:p>
    <w:p w:rsidR="00CF0D95" w:rsidRPr="005F78CE" w:rsidRDefault="00CF0D95" w:rsidP="00CF0D95">
      <w:pPr>
        <w:pStyle w:val="20"/>
        <w:spacing w:line="240" w:lineRule="auto"/>
        <w:ind w:firstLine="394"/>
        <w:contextualSpacing/>
        <w:rPr>
          <w:sz w:val="24"/>
        </w:rPr>
      </w:pPr>
      <w:r w:rsidRPr="005F78CE">
        <w:rPr>
          <w:b/>
          <w:sz w:val="24"/>
        </w:rPr>
        <w:t xml:space="preserve">Оператор торгов (электронная площадка, на которой будет проводиться аукцион в электронной форме): </w:t>
      </w:r>
      <w:r w:rsidRPr="005F78CE">
        <w:rPr>
          <w:sz w:val="24"/>
          <w:lang w:eastAsia="en-US"/>
        </w:rPr>
        <w:t xml:space="preserve">– </w:t>
      </w:r>
      <w:r w:rsidRPr="005F78CE">
        <w:rPr>
          <w:sz w:val="24"/>
        </w:rPr>
        <w:t>Акционерное общество «Электронные торговые системы»;</w:t>
      </w:r>
    </w:p>
    <w:p w:rsidR="00CF0D95" w:rsidRPr="005F78CE" w:rsidRDefault="00CF0D95" w:rsidP="00CF0D95">
      <w:pPr>
        <w:pStyle w:val="20"/>
        <w:spacing w:line="240" w:lineRule="auto"/>
        <w:contextualSpacing/>
        <w:rPr>
          <w:sz w:val="24"/>
          <w:lang w:eastAsia="en-US"/>
        </w:rPr>
      </w:pPr>
      <w:r w:rsidRPr="005F78CE">
        <w:rPr>
          <w:sz w:val="24"/>
          <w:lang w:eastAsia="en-US"/>
        </w:rPr>
        <w:t xml:space="preserve">федеральная электронная площадка НЭП-Фабрикант, по адресу: </w:t>
      </w:r>
      <w:hyperlink r:id="rId10" w:history="1">
        <w:r w:rsidRPr="005F78CE">
          <w:rPr>
            <w:rStyle w:val="ad"/>
            <w:rFonts w:ascii="Times New Roman" w:hAnsi="Times New Roman" w:cs="Times New Roman"/>
            <w:sz w:val="24"/>
            <w:szCs w:val="24"/>
            <w:lang w:eastAsia="en-US"/>
          </w:rPr>
          <w:t>https://www.fabrikant.ru</w:t>
        </w:r>
      </w:hyperlink>
      <w:r w:rsidRPr="005F78CE">
        <w:rPr>
          <w:sz w:val="24"/>
          <w:lang w:eastAsia="en-US"/>
        </w:rPr>
        <w:t xml:space="preserve"> (вкладка –Торги- Процедуры из ГИС Торги).</w:t>
      </w:r>
    </w:p>
    <w:p w:rsidR="00CF0D95" w:rsidRPr="005F78CE" w:rsidRDefault="00CF0D95" w:rsidP="00CF0D95">
      <w:pPr>
        <w:pStyle w:val="ae"/>
        <w:spacing w:before="0" w:beforeAutospacing="0" w:after="0" w:afterAutospacing="0"/>
        <w:ind w:firstLine="394"/>
        <w:jc w:val="both"/>
        <w:rPr>
          <w:b/>
        </w:rPr>
      </w:pPr>
    </w:p>
    <w:p w:rsidR="00CF0D95" w:rsidRPr="005F78CE" w:rsidRDefault="00CF0D95" w:rsidP="00CF0D95">
      <w:pPr>
        <w:pStyle w:val="ae"/>
        <w:spacing w:before="0" w:beforeAutospacing="0" w:after="0" w:afterAutospacing="0"/>
        <w:ind w:firstLine="394"/>
        <w:jc w:val="both"/>
      </w:pPr>
      <w:r w:rsidRPr="005F78CE">
        <w:rPr>
          <w:b/>
        </w:rPr>
        <w:t>Официальные сайты (электронная площадка) для размещения сведений о проведении торгов</w:t>
      </w:r>
      <w:r w:rsidRPr="005F78CE">
        <w:t>:</w:t>
      </w:r>
    </w:p>
    <w:p w:rsidR="00CF0D95" w:rsidRPr="005F78CE" w:rsidRDefault="00CF0D95" w:rsidP="00CF0D95">
      <w:pPr>
        <w:pStyle w:val="ae"/>
        <w:spacing w:before="0" w:beforeAutospacing="0" w:after="0" w:afterAutospacing="0"/>
        <w:ind w:firstLine="394"/>
        <w:jc w:val="both"/>
        <w:rPr>
          <w:bCs/>
        </w:rPr>
      </w:pPr>
      <w:r w:rsidRPr="005F78CE">
        <w:t xml:space="preserve"> -официальный сайт Российской Федерации в информационно-телекоммуникационной сети «Интернет» www.torgi.gov.ru (ГИС Торги)</w:t>
      </w:r>
      <w:r w:rsidRPr="005F78CE">
        <w:rPr>
          <w:bCs/>
        </w:rPr>
        <w:t>;</w:t>
      </w:r>
    </w:p>
    <w:p w:rsidR="00CF0D95" w:rsidRPr="00D30ECF" w:rsidRDefault="00CF0D95" w:rsidP="00CF0D95">
      <w:pPr>
        <w:pStyle w:val="ae"/>
        <w:spacing w:before="0" w:beforeAutospacing="0" w:after="0" w:afterAutospacing="0"/>
        <w:ind w:firstLine="394"/>
        <w:jc w:val="both"/>
        <w:rPr>
          <w:iCs/>
        </w:rPr>
      </w:pPr>
      <w:r w:rsidRPr="00D30ECF">
        <w:rPr>
          <w:bCs/>
        </w:rPr>
        <w:t>-</w:t>
      </w:r>
      <w:r w:rsidRPr="00D30ECF">
        <w:t xml:space="preserve"> </w:t>
      </w:r>
      <w:r w:rsidRPr="00D30ECF">
        <w:rPr>
          <w:bCs/>
        </w:rPr>
        <w:t>официальный Интернет – сайт</w:t>
      </w:r>
      <w:r w:rsidRPr="00D30ECF">
        <w:t xml:space="preserve"> городского округа город Кулебаки</w:t>
      </w:r>
      <w:r w:rsidRPr="00D30ECF">
        <w:rPr>
          <w:i/>
        </w:rPr>
        <w:t xml:space="preserve"> </w:t>
      </w:r>
      <w:r w:rsidRPr="00D30ECF">
        <w:t xml:space="preserve">Нижегородской области </w:t>
      </w:r>
      <w:hyperlink r:id="rId11" w:history="1">
        <w:r w:rsidRPr="00D30ECF">
          <w:rPr>
            <w:rStyle w:val="ad"/>
            <w:rFonts w:ascii="Times New Roman" w:hAnsi="Times New Roman" w:cs="Times New Roman"/>
            <w:i w:val="0"/>
            <w:sz w:val="24"/>
            <w:szCs w:val="24"/>
          </w:rPr>
          <w:t>http://kulebaki.nobl.ru</w:t>
        </w:r>
      </w:hyperlink>
      <w:r w:rsidRPr="00D30ECF">
        <w:rPr>
          <w:i/>
          <w:iCs/>
        </w:rPr>
        <w:t>;</w:t>
      </w:r>
    </w:p>
    <w:p w:rsidR="00CF0D95" w:rsidRPr="00D30ECF" w:rsidRDefault="00CF0D95" w:rsidP="00CF0D95">
      <w:pPr>
        <w:pStyle w:val="20"/>
        <w:spacing w:line="240" w:lineRule="auto"/>
        <w:ind w:firstLine="394"/>
        <w:contextualSpacing/>
        <w:rPr>
          <w:sz w:val="24"/>
          <w:lang w:eastAsia="en-US"/>
        </w:rPr>
      </w:pPr>
      <w:r w:rsidRPr="00D30ECF">
        <w:rPr>
          <w:iCs/>
          <w:sz w:val="24"/>
        </w:rPr>
        <w:t>-</w:t>
      </w:r>
      <w:r w:rsidRPr="00D30ECF">
        <w:rPr>
          <w:sz w:val="24"/>
        </w:rPr>
        <w:t xml:space="preserve">электронная площадка Оператора (Акционерное общество «Электронные торговые системы») </w:t>
      </w:r>
      <w:r w:rsidRPr="00D30ECF">
        <w:rPr>
          <w:sz w:val="24"/>
          <w:lang w:eastAsia="en-US"/>
        </w:rPr>
        <w:t xml:space="preserve">– федеральная электронная площадка НЭП-Фабрикант, по адресу: </w:t>
      </w:r>
      <w:hyperlink r:id="rId12" w:history="1">
        <w:r w:rsidRPr="00D30ECF">
          <w:rPr>
            <w:rStyle w:val="ad"/>
            <w:rFonts w:ascii="Times New Roman" w:hAnsi="Times New Roman" w:cs="Times New Roman"/>
            <w:i w:val="0"/>
            <w:sz w:val="24"/>
            <w:szCs w:val="24"/>
            <w:lang w:eastAsia="en-US"/>
          </w:rPr>
          <w:t>https://www.fabrikant.ru</w:t>
        </w:r>
      </w:hyperlink>
      <w:r w:rsidRPr="00D30ECF">
        <w:rPr>
          <w:sz w:val="24"/>
          <w:lang w:eastAsia="en-US"/>
        </w:rPr>
        <w:t xml:space="preserve"> (вкладка –Торги- Процедуры из ГИС Торги).</w:t>
      </w:r>
    </w:p>
    <w:p w:rsidR="00CF0D95" w:rsidRPr="00D30ECF" w:rsidRDefault="00CF0D95" w:rsidP="00CF0D95">
      <w:pPr>
        <w:pStyle w:val="ae"/>
        <w:spacing w:before="0" w:beforeAutospacing="0" w:after="0" w:afterAutospacing="0"/>
        <w:ind w:firstLine="394"/>
        <w:jc w:val="both"/>
        <w:rPr>
          <w:b/>
        </w:rPr>
      </w:pPr>
    </w:p>
    <w:p w:rsidR="00CF0D95" w:rsidRPr="00D30ECF" w:rsidRDefault="00CF0D95" w:rsidP="00CF0D95">
      <w:pPr>
        <w:pStyle w:val="western"/>
        <w:spacing w:before="0" w:beforeAutospacing="0" w:after="0" w:afterAutospacing="0"/>
        <w:jc w:val="both"/>
        <w:rPr>
          <w:b/>
          <w:bCs/>
        </w:rPr>
      </w:pPr>
      <w:r w:rsidRPr="00D30ECF">
        <w:rPr>
          <w:b/>
          <w:bCs/>
        </w:rPr>
        <w:t>Наименование муниципального органа, принявшего решение о приватизации муниципального имущества в электронной форме, реквизиты решения:</w:t>
      </w:r>
    </w:p>
    <w:p w:rsidR="00CF0D95" w:rsidRPr="00D30ECF" w:rsidRDefault="00CF0D95" w:rsidP="00CF0D95">
      <w:pPr>
        <w:pStyle w:val="western"/>
        <w:spacing w:before="0" w:beforeAutospacing="0" w:after="0" w:afterAutospacing="0"/>
        <w:jc w:val="both"/>
        <w:rPr>
          <w:b/>
          <w:bCs/>
        </w:rPr>
      </w:pPr>
      <w:r w:rsidRPr="00D30ECF">
        <w:rPr>
          <w:b/>
          <w:bCs/>
        </w:rPr>
        <w:t>Муниципальный орган, принявший решение о приватизации муниципального имущества в электронной форме:</w:t>
      </w:r>
    </w:p>
    <w:p w:rsidR="00CF0D95" w:rsidRPr="00D30ECF" w:rsidRDefault="00CF0D95" w:rsidP="00CF0D95">
      <w:pPr>
        <w:pStyle w:val="western"/>
        <w:spacing w:before="0" w:beforeAutospacing="0" w:after="0" w:afterAutospacing="0"/>
        <w:ind w:firstLine="709"/>
        <w:jc w:val="both"/>
      </w:pPr>
      <w:r w:rsidRPr="00D30ECF">
        <w:rPr>
          <w:bCs/>
        </w:rPr>
        <w:t>- А</w:t>
      </w:r>
      <w:r w:rsidRPr="00D30ECF">
        <w:t>дминистрация городского округа город Кулебаки Нижегородской области, почтовый, юридический адрес: 607018, Нижегородская область, г.Кулебаки, ул. Воровского, д. 49.</w:t>
      </w:r>
    </w:p>
    <w:p w:rsidR="00CF0D95" w:rsidRPr="00357603" w:rsidRDefault="00CF0D95" w:rsidP="00CF0D95">
      <w:pPr>
        <w:pStyle w:val="western"/>
        <w:spacing w:before="0" w:beforeAutospacing="0" w:after="0" w:afterAutospacing="0"/>
        <w:ind w:firstLine="720"/>
        <w:jc w:val="both"/>
      </w:pPr>
      <w:r w:rsidRPr="00357603">
        <w:t>Приватизация муниципального имущества проводится в соответствии с:</w:t>
      </w:r>
    </w:p>
    <w:p w:rsidR="00CF0D95" w:rsidRPr="00357603" w:rsidRDefault="00CF0D95" w:rsidP="00CF0D95">
      <w:pPr>
        <w:pStyle w:val="ae"/>
        <w:spacing w:before="0" w:beforeAutospacing="0" w:after="0" w:afterAutospacing="0"/>
        <w:ind w:firstLine="709"/>
        <w:jc w:val="both"/>
      </w:pPr>
      <w:r w:rsidRPr="00357603">
        <w:t>- Решением Совета депутатов г.о.г. Кул</w:t>
      </w:r>
      <w:r>
        <w:t>ебаки Нижегородской области от 9</w:t>
      </w:r>
      <w:r w:rsidRPr="00357603">
        <w:t xml:space="preserve"> декабря 202</w:t>
      </w:r>
      <w:r>
        <w:t>5г. №27</w:t>
      </w:r>
      <w:r w:rsidRPr="00357603">
        <w:t xml:space="preserve"> «Об утверждении Прогнозного плана (программы) приватизации муниципального имущества городского округа город Кулебаки Нижегородской области на 202</w:t>
      </w:r>
      <w:r>
        <w:t>6</w:t>
      </w:r>
      <w:r w:rsidRPr="00357603">
        <w:t>-202</w:t>
      </w:r>
      <w:r>
        <w:t>8</w:t>
      </w:r>
      <w:r w:rsidRPr="00357603">
        <w:t xml:space="preserve"> годы»;</w:t>
      </w:r>
    </w:p>
    <w:p w:rsidR="00CF0D95" w:rsidRPr="00357603" w:rsidRDefault="00CF0D95" w:rsidP="00CF0D95">
      <w:pPr>
        <w:pStyle w:val="ae"/>
        <w:spacing w:before="0" w:beforeAutospacing="0" w:after="0" w:afterAutospacing="0"/>
        <w:ind w:firstLine="709"/>
        <w:jc w:val="both"/>
      </w:pPr>
      <w:r w:rsidRPr="00357603">
        <w:lastRenderedPageBreak/>
        <w:t xml:space="preserve">- Постановлением администрации городского округа город Кулебаки Нижегородской </w:t>
      </w:r>
      <w:r w:rsidRPr="00BE0E0A">
        <w:t xml:space="preserve">области от 17.02.2026 №359 «Об </w:t>
      </w:r>
      <w:r w:rsidRPr="00357603">
        <w:t>условиях приватизации муниципального имущества».</w:t>
      </w:r>
    </w:p>
    <w:p w:rsidR="00CF0D95" w:rsidRPr="005F78CE" w:rsidRDefault="00CF0D95" w:rsidP="00CF0D95">
      <w:pPr>
        <w:pStyle w:val="10"/>
        <w:ind w:firstLine="709"/>
        <w:jc w:val="both"/>
        <w:rPr>
          <w:rFonts w:ascii="Times New Roman" w:hAnsi="Times New Roman"/>
          <w:b/>
          <w:sz w:val="24"/>
          <w:szCs w:val="24"/>
        </w:rPr>
      </w:pPr>
    </w:p>
    <w:p w:rsidR="00CF0D95" w:rsidRPr="00EB252D" w:rsidRDefault="00CF0D95" w:rsidP="00CF0D95">
      <w:pPr>
        <w:pStyle w:val="10"/>
        <w:ind w:firstLine="709"/>
        <w:jc w:val="center"/>
        <w:rPr>
          <w:rFonts w:ascii="Times New Roman" w:hAnsi="Times New Roman"/>
          <w:b/>
          <w:sz w:val="24"/>
          <w:szCs w:val="24"/>
          <w:u w:val="single"/>
        </w:rPr>
      </w:pPr>
      <w:r w:rsidRPr="00EB252D">
        <w:rPr>
          <w:rFonts w:ascii="Times New Roman" w:hAnsi="Times New Roman"/>
          <w:b/>
          <w:sz w:val="24"/>
          <w:szCs w:val="24"/>
        </w:rPr>
        <w:t>Основные термины и определения</w:t>
      </w:r>
    </w:p>
    <w:p w:rsidR="00CF0D95" w:rsidRPr="00EB252D" w:rsidRDefault="00CF0D95" w:rsidP="00CF0D95">
      <w:pPr>
        <w:ind w:firstLine="394"/>
        <w:jc w:val="both"/>
        <w:rPr>
          <w:sz w:val="24"/>
        </w:rPr>
      </w:pPr>
      <w:r w:rsidRPr="00EB252D">
        <w:rPr>
          <w:b/>
          <w:sz w:val="24"/>
        </w:rPr>
        <w:t>Имущество (Лоты) продажи (объекты)</w:t>
      </w:r>
      <w:r w:rsidRPr="00EB252D">
        <w:rPr>
          <w:sz w:val="24"/>
        </w:rPr>
        <w:t xml:space="preserve">– имущество, находящееся в собственности г.о.г.Кулебаки Нижегородской области, право на которое передается по договору купли-продажи. </w:t>
      </w:r>
    </w:p>
    <w:p w:rsidR="00CF0D95" w:rsidRPr="00EB252D" w:rsidRDefault="00CF0D95" w:rsidP="00CF0D95">
      <w:pPr>
        <w:ind w:firstLine="394"/>
        <w:jc w:val="both"/>
        <w:rPr>
          <w:sz w:val="24"/>
        </w:rPr>
      </w:pPr>
      <w:r w:rsidRPr="00EB252D">
        <w:rPr>
          <w:b/>
          <w:sz w:val="24"/>
        </w:rPr>
        <w:t>Лот</w:t>
      </w:r>
      <w:r w:rsidRPr="00EB252D">
        <w:rPr>
          <w:sz w:val="24"/>
        </w:rPr>
        <w:t xml:space="preserve">- имущество, являющееся предметом торгов, реализуемое в ходе проведения одной процедуры продажи (электронной продажи). </w:t>
      </w:r>
    </w:p>
    <w:p w:rsidR="00CF0D95" w:rsidRPr="00EB252D" w:rsidRDefault="00CF0D95" w:rsidP="00CF0D95">
      <w:pPr>
        <w:ind w:firstLine="394"/>
        <w:jc w:val="both"/>
        <w:rPr>
          <w:sz w:val="24"/>
        </w:rPr>
      </w:pPr>
      <w:r w:rsidRPr="00EB252D">
        <w:rPr>
          <w:b/>
          <w:sz w:val="24"/>
        </w:rPr>
        <w:t>Предмет аукциона</w:t>
      </w:r>
      <w:r w:rsidRPr="00EB252D">
        <w:rPr>
          <w:sz w:val="24"/>
        </w:rPr>
        <w:t xml:space="preserve"> - продажа объекта (Лота) - продажа Имущества (Лота). </w:t>
      </w:r>
    </w:p>
    <w:p w:rsidR="00CF0D95" w:rsidRPr="00EB252D" w:rsidRDefault="00CF0D95" w:rsidP="00CF0D95">
      <w:pPr>
        <w:ind w:firstLine="394"/>
        <w:jc w:val="both"/>
        <w:rPr>
          <w:sz w:val="24"/>
        </w:rPr>
      </w:pPr>
      <w:r w:rsidRPr="00EB252D">
        <w:rPr>
          <w:b/>
          <w:sz w:val="24"/>
        </w:rPr>
        <w:t>Информационное сообщение о проведении аукциона (далее Информационное сообщение)</w:t>
      </w:r>
      <w:r w:rsidRPr="00EB252D">
        <w:rPr>
          <w:sz w:val="24"/>
        </w:rPr>
        <w:t xml:space="preserve"> - комплект документов, содержащий сведения о проведении продажи на аукционе, о предмете продажи, условиях и порядке ее проведения, условиях и сроках подписания договора купли-продажи, иных существенных условиях, включая проект договора купли-продажи и другие документы. </w:t>
      </w:r>
    </w:p>
    <w:p w:rsidR="00CF0D95" w:rsidRPr="00EB252D" w:rsidRDefault="00CF0D95" w:rsidP="00CF0D95">
      <w:pPr>
        <w:ind w:firstLine="394"/>
        <w:jc w:val="both"/>
        <w:rPr>
          <w:sz w:val="24"/>
        </w:rPr>
      </w:pPr>
      <w:r w:rsidRPr="00EB252D">
        <w:rPr>
          <w:b/>
          <w:sz w:val="24"/>
        </w:rPr>
        <w:t>Продавец</w:t>
      </w:r>
      <w:r w:rsidRPr="00EB252D">
        <w:rPr>
          <w:sz w:val="24"/>
        </w:rPr>
        <w:t xml:space="preserve"> - администрация городского округа город Кулебаки Нижегородской области.</w:t>
      </w:r>
    </w:p>
    <w:p w:rsidR="00CF0D95" w:rsidRDefault="00CF0D95" w:rsidP="00CF0D95">
      <w:pPr>
        <w:ind w:firstLine="394"/>
        <w:jc w:val="both"/>
        <w:rPr>
          <w:sz w:val="24"/>
        </w:rPr>
      </w:pPr>
      <w:r w:rsidRPr="00EB252D">
        <w:rPr>
          <w:b/>
          <w:sz w:val="24"/>
        </w:rPr>
        <w:t xml:space="preserve">Оператор (электронная торговая площадка) - </w:t>
      </w:r>
      <w:r w:rsidRPr="00EB252D">
        <w:rPr>
          <w:sz w:val="24"/>
        </w:rPr>
        <w:t xml:space="preserve">в соответствии с постановлением Правительства Российской Федерации от 27 августа </w:t>
      </w:r>
      <w:smartTag w:uri="urn:schemas-microsoft-com:office:smarttags" w:element="metricconverter">
        <w:smartTagPr>
          <w:attr w:name="ProductID" w:val="2012 г"/>
        </w:smartTagPr>
        <w:r w:rsidRPr="00EB252D">
          <w:rPr>
            <w:sz w:val="24"/>
          </w:rPr>
          <w:t>2012 г</w:t>
        </w:r>
      </w:smartTag>
      <w:r w:rsidRPr="00EB252D">
        <w:rPr>
          <w:sz w:val="24"/>
        </w:rPr>
        <w:t xml:space="preserve">. N 860 «Об организации и проведении продажи государственного или муниципального имущества в электронной форме» </w:t>
      </w:r>
      <w:r w:rsidRPr="00EB252D">
        <w:rPr>
          <w:b/>
          <w:sz w:val="24"/>
        </w:rPr>
        <w:t xml:space="preserve">- </w:t>
      </w:r>
      <w:r w:rsidRPr="00EB252D">
        <w:rPr>
          <w:sz w:val="24"/>
        </w:rPr>
        <w:t>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w:t>
      </w:r>
      <w:r w:rsidRPr="00EB252D">
        <w:rPr>
          <w:b/>
          <w:sz w:val="24"/>
        </w:rPr>
        <w:t xml:space="preserve"> </w:t>
      </w:r>
      <w:r w:rsidRPr="00EB252D">
        <w:rPr>
          <w:sz w:val="24"/>
        </w:rPr>
        <w:t xml:space="preserve">территории Российской Федерации, владеющих сайтом в информационно-телекоммуникационной сети «Интернет». </w:t>
      </w:r>
    </w:p>
    <w:p w:rsidR="00CF0D95" w:rsidRPr="00EB252D" w:rsidRDefault="00CF0D95" w:rsidP="00CF0D95">
      <w:pPr>
        <w:ind w:firstLine="394"/>
        <w:jc w:val="both"/>
        <w:rPr>
          <w:sz w:val="24"/>
          <w:shd w:val="clear" w:color="auto" w:fill="F9F9F9"/>
        </w:rPr>
      </w:pPr>
      <w:r w:rsidRPr="00EB252D">
        <w:rPr>
          <w:b/>
          <w:sz w:val="24"/>
        </w:rPr>
        <w:t>Претендент</w:t>
      </w:r>
      <w:r w:rsidRPr="00EB252D">
        <w:rPr>
          <w:sz w:val="24"/>
        </w:rPr>
        <w:t xml:space="preserve"> - зарегистрированный на ЭТП пользователь, подавший заявку на участие в торговой процедуре. Претендентом может выступать ф</w:t>
      </w:r>
      <w:r w:rsidRPr="00EB252D">
        <w:rPr>
          <w:sz w:val="24"/>
          <w:shd w:val="clear" w:color="auto" w:fill="F9F9F9"/>
        </w:rPr>
        <w:t>изическое или юридическое лицо, желающее приобрести муниципальное имущество.</w:t>
      </w:r>
    </w:p>
    <w:p w:rsidR="00CF0D95" w:rsidRPr="00EB252D" w:rsidRDefault="00CF0D95" w:rsidP="00CF0D95">
      <w:pPr>
        <w:ind w:firstLine="394"/>
        <w:jc w:val="both"/>
        <w:rPr>
          <w:sz w:val="24"/>
        </w:rPr>
      </w:pPr>
      <w:r w:rsidRPr="00EB252D">
        <w:rPr>
          <w:b/>
          <w:sz w:val="24"/>
        </w:rPr>
        <w:t xml:space="preserve">Заявка </w:t>
      </w:r>
      <w:r w:rsidRPr="00EB252D">
        <w:rPr>
          <w:sz w:val="24"/>
        </w:rPr>
        <w:t>- комплект документов, представленный претендентом в срок и по форме, который установлен в Информационном сообщении.</w:t>
      </w:r>
    </w:p>
    <w:p w:rsidR="00CF0D95" w:rsidRPr="00EB252D" w:rsidRDefault="00CF0D95" w:rsidP="00CF0D95">
      <w:pPr>
        <w:ind w:firstLine="394"/>
        <w:jc w:val="both"/>
        <w:rPr>
          <w:sz w:val="24"/>
        </w:rPr>
      </w:pPr>
      <w:r w:rsidRPr="00EB252D">
        <w:rPr>
          <w:b/>
          <w:sz w:val="24"/>
        </w:rPr>
        <w:t xml:space="preserve">Участник </w:t>
      </w:r>
      <w:r w:rsidRPr="00EB252D">
        <w:rPr>
          <w:sz w:val="24"/>
        </w:rPr>
        <w:t>- претендент, признанный в установленном законодательством Российской Федерации порядке участником продажи имущества (далее участники).</w:t>
      </w:r>
    </w:p>
    <w:p w:rsidR="00CF0D95" w:rsidRPr="00EB252D" w:rsidRDefault="00CF0D95" w:rsidP="00CF0D95">
      <w:pPr>
        <w:ind w:firstLine="394"/>
        <w:jc w:val="both"/>
        <w:rPr>
          <w:b/>
          <w:sz w:val="24"/>
        </w:rPr>
      </w:pPr>
      <w:r w:rsidRPr="00EB252D">
        <w:rPr>
          <w:b/>
          <w:sz w:val="24"/>
        </w:rPr>
        <w:t>Покупатель</w:t>
      </w:r>
      <w:r w:rsidRPr="00EB252D">
        <w:rPr>
          <w:sz w:val="24"/>
        </w:rPr>
        <w:t>- любое физическое и юридическое лицо, желающее приобрести муниципальное имущество (в соответствии со ст.5 Федерального закона от 21.12.2001 №178-ФЗ «О приватизации государственного и муниципального имущества»)</w:t>
      </w:r>
      <w:r>
        <w:rPr>
          <w:sz w:val="24"/>
        </w:rPr>
        <w:t>.</w:t>
      </w:r>
    </w:p>
    <w:p w:rsidR="00CF0D95" w:rsidRPr="00EB252D" w:rsidRDefault="00CF0D95" w:rsidP="00CF0D95">
      <w:pPr>
        <w:ind w:firstLine="394"/>
        <w:jc w:val="both"/>
        <w:rPr>
          <w:sz w:val="24"/>
        </w:rPr>
      </w:pPr>
      <w:r w:rsidRPr="00EB252D">
        <w:rPr>
          <w:b/>
          <w:sz w:val="24"/>
        </w:rPr>
        <w:t>Победитель аукциона -</w:t>
      </w:r>
      <w:r w:rsidRPr="00EB252D">
        <w:rPr>
          <w:sz w:val="24"/>
        </w:rPr>
        <w:t xml:space="preserve">участник электронного аукциона, предложивший наиболее высокую цену имущества. </w:t>
      </w:r>
    </w:p>
    <w:p w:rsidR="00CF0D95" w:rsidRPr="00EB252D" w:rsidRDefault="00CF0D95" w:rsidP="00CF0D95">
      <w:pPr>
        <w:ind w:firstLine="394"/>
        <w:jc w:val="both"/>
        <w:rPr>
          <w:b/>
          <w:sz w:val="24"/>
        </w:rPr>
      </w:pPr>
      <w:r w:rsidRPr="00EB252D">
        <w:rPr>
          <w:b/>
          <w:sz w:val="24"/>
        </w:rPr>
        <w:t xml:space="preserve">Аукционная комиссия – </w:t>
      </w:r>
      <w:r w:rsidRPr="00EB252D">
        <w:rPr>
          <w:sz w:val="24"/>
        </w:rPr>
        <w:t>комиссия, созданная Продавцом для определения победителя аукциона, оформления и подписания протокола об итогах аукциона по результатам процедуры проведения продажи в электронной форме.</w:t>
      </w:r>
    </w:p>
    <w:p w:rsidR="00CF0D95" w:rsidRPr="00EB252D" w:rsidRDefault="00CF0D95" w:rsidP="00CF0D95">
      <w:pPr>
        <w:ind w:firstLine="394"/>
        <w:jc w:val="both"/>
        <w:rPr>
          <w:sz w:val="24"/>
        </w:rPr>
      </w:pPr>
      <w:r w:rsidRPr="00EB252D">
        <w:rPr>
          <w:b/>
          <w:sz w:val="24"/>
        </w:rPr>
        <w:t>Электронная подпись</w:t>
      </w:r>
      <w:r w:rsidRPr="00EB252D">
        <w:rPr>
          <w:sz w:val="24"/>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CF0D95" w:rsidRPr="00EB252D" w:rsidRDefault="00CF0D95" w:rsidP="00CF0D95">
      <w:pPr>
        <w:ind w:firstLine="394"/>
        <w:jc w:val="both"/>
        <w:rPr>
          <w:b/>
          <w:sz w:val="24"/>
        </w:rPr>
      </w:pPr>
      <w:r w:rsidRPr="00EB252D">
        <w:rPr>
          <w:b/>
          <w:sz w:val="24"/>
        </w:rPr>
        <w:t xml:space="preserve">Электронный документ - </w:t>
      </w:r>
      <w:r w:rsidRPr="00EB252D">
        <w:rPr>
          <w:sz w:val="24"/>
        </w:rPr>
        <w:t>документ, в котором информация представлена в электронно</w:t>
      </w:r>
      <w:r w:rsidRPr="00EB252D">
        <w:rPr>
          <w:b/>
          <w:sz w:val="24"/>
        </w:rPr>
        <w:t>-</w:t>
      </w:r>
      <w:r w:rsidRPr="00EB252D">
        <w:rPr>
          <w:sz w:val="24"/>
        </w:rPr>
        <w:t>цифровой форме, подписанный электронной подписью лица, имеющего право действовать от имени лица, направившего такой документ.</w:t>
      </w:r>
    </w:p>
    <w:p w:rsidR="00CF0D95" w:rsidRPr="00EB252D" w:rsidRDefault="00CF0D95" w:rsidP="00CF0D95">
      <w:pPr>
        <w:ind w:firstLine="394"/>
        <w:jc w:val="both"/>
        <w:rPr>
          <w:sz w:val="24"/>
        </w:rPr>
      </w:pPr>
      <w:r w:rsidRPr="00EB252D">
        <w:rPr>
          <w:b/>
          <w:sz w:val="24"/>
        </w:rPr>
        <w:t>Электронный образ документа -</w:t>
      </w:r>
      <w:r w:rsidRPr="00EB252D">
        <w:rPr>
          <w:sz w:val="24"/>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CF0D95" w:rsidRPr="00EB252D" w:rsidRDefault="00CF0D95" w:rsidP="00CF0D95">
      <w:pPr>
        <w:ind w:firstLine="394"/>
        <w:jc w:val="both"/>
        <w:rPr>
          <w:b/>
          <w:sz w:val="24"/>
        </w:rPr>
      </w:pPr>
      <w:r w:rsidRPr="00EB252D">
        <w:rPr>
          <w:b/>
          <w:sz w:val="24"/>
        </w:rPr>
        <w:t xml:space="preserve">Электронное сообщение </w:t>
      </w:r>
      <w:r w:rsidRPr="00EB252D">
        <w:rPr>
          <w:sz w:val="24"/>
        </w:rPr>
        <w:t xml:space="preserve">(электронное уведомление) </w:t>
      </w:r>
      <w:r w:rsidRPr="00EB252D">
        <w:rPr>
          <w:b/>
          <w:sz w:val="24"/>
        </w:rPr>
        <w:t xml:space="preserve">- </w:t>
      </w:r>
      <w:r w:rsidRPr="00EB252D">
        <w:rPr>
          <w:sz w:val="24"/>
        </w:rPr>
        <w:t xml:space="preserve">информация, направляемая пользователями электронной площадки друг другу в процессе работы на электронной площадке. </w:t>
      </w:r>
    </w:p>
    <w:p w:rsidR="00CF0D95" w:rsidRPr="00EB252D" w:rsidRDefault="00CF0D95" w:rsidP="00CF0D95">
      <w:pPr>
        <w:ind w:firstLine="394"/>
        <w:jc w:val="both"/>
        <w:rPr>
          <w:b/>
          <w:sz w:val="24"/>
        </w:rPr>
      </w:pPr>
      <w:r w:rsidRPr="00EB252D">
        <w:rPr>
          <w:b/>
          <w:sz w:val="24"/>
        </w:rPr>
        <w:lastRenderedPageBreak/>
        <w:t xml:space="preserve">Электронный журнал - </w:t>
      </w:r>
      <w:r w:rsidRPr="00EB252D">
        <w:rPr>
          <w:sz w:val="24"/>
        </w:rPr>
        <w:t>электронный документ, в котором Оператором посредством программных и технических средств электронной площадки фиксируется ход проведения процедуры электронного аукциона.</w:t>
      </w:r>
    </w:p>
    <w:p w:rsidR="00CF0D95" w:rsidRPr="00EB252D" w:rsidRDefault="00CF0D95" w:rsidP="00CF0D95">
      <w:pPr>
        <w:ind w:firstLine="394"/>
        <w:jc w:val="both"/>
        <w:rPr>
          <w:b/>
          <w:sz w:val="24"/>
        </w:rPr>
      </w:pPr>
      <w:r w:rsidRPr="00EB252D">
        <w:rPr>
          <w:b/>
          <w:sz w:val="24"/>
        </w:rPr>
        <w:t>«Шаг аукциона» -</w:t>
      </w:r>
      <w:r w:rsidRPr="00EB252D">
        <w:rPr>
          <w:sz w:val="24"/>
        </w:rPr>
        <w:t>установленная Продавцом в фиксированной сумме и не изменяющаяся в течение всего электронного аукциона величина, составляющая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CF0D95" w:rsidRPr="00EB252D" w:rsidRDefault="00CF0D95" w:rsidP="00CF0D95">
      <w:pPr>
        <w:ind w:firstLine="394"/>
        <w:jc w:val="both"/>
        <w:rPr>
          <w:sz w:val="24"/>
        </w:rPr>
      </w:pPr>
      <w:r w:rsidRPr="00EB252D">
        <w:rPr>
          <w:b/>
          <w:sz w:val="24"/>
        </w:rPr>
        <w:t>Способ приватизации</w:t>
      </w:r>
      <w:r w:rsidRPr="00EB252D">
        <w:rPr>
          <w:sz w:val="24"/>
        </w:rPr>
        <w:t xml:space="preserve"> - продажа на аукционе в электронной форме с открытой формой подачи предложений о цене.</w:t>
      </w:r>
    </w:p>
    <w:p w:rsidR="00CF0D95" w:rsidRPr="00EB252D" w:rsidRDefault="00CF0D95" w:rsidP="00CF0D95">
      <w:pPr>
        <w:ind w:firstLine="394"/>
        <w:jc w:val="both"/>
        <w:rPr>
          <w:sz w:val="24"/>
        </w:rPr>
      </w:pPr>
      <w:r w:rsidRPr="00EB252D">
        <w:rPr>
          <w:b/>
          <w:sz w:val="24"/>
        </w:rPr>
        <w:t xml:space="preserve">Личный кабинет - </w:t>
      </w:r>
      <w:r w:rsidRPr="00EB252D">
        <w:rPr>
          <w:sz w:val="24"/>
        </w:rPr>
        <w:t xml:space="preserve">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 </w:t>
      </w:r>
    </w:p>
    <w:p w:rsidR="00CF0D95" w:rsidRPr="00EB252D" w:rsidRDefault="00CF0D95" w:rsidP="00CF0D95">
      <w:pPr>
        <w:ind w:firstLine="459"/>
        <w:jc w:val="both"/>
        <w:rPr>
          <w:rFonts w:eastAsia="Calibri"/>
          <w:sz w:val="24"/>
        </w:rPr>
      </w:pPr>
      <w:r w:rsidRPr="00EB252D">
        <w:rPr>
          <w:rFonts w:eastAsia="Calibri"/>
          <w:b/>
          <w:sz w:val="24"/>
        </w:rPr>
        <w:t>Автоматизированная система (АС Оператора)</w:t>
      </w:r>
      <w:r w:rsidRPr="00EB252D">
        <w:rPr>
          <w:rFonts w:eastAsia="Calibri"/>
          <w:sz w:val="24"/>
        </w:rPr>
        <w:t xml:space="preserve"> – программно-аппаратный комплекс Оператора электронной площадки, разработанный в соответствии с требованиями действующего законодательства и предназначенный для проведения процедур в электронной форме.</w:t>
      </w:r>
    </w:p>
    <w:p w:rsidR="00CF0D95" w:rsidRPr="00EB252D" w:rsidRDefault="00CF0D95" w:rsidP="00CF0D95">
      <w:pPr>
        <w:ind w:firstLine="459"/>
        <w:jc w:val="both"/>
        <w:rPr>
          <w:rFonts w:eastAsia="Calibri"/>
          <w:sz w:val="24"/>
        </w:rPr>
      </w:pPr>
      <w:r w:rsidRPr="00EB252D">
        <w:rPr>
          <w:rFonts w:eastAsia="Calibri"/>
          <w:b/>
          <w:sz w:val="24"/>
        </w:rPr>
        <w:t>ГИС Торги</w:t>
      </w:r>
      <w:r w:rsidRPr="00EB252D">
        <w:rPr>
          <w:rFonts w:eastAsia="Calibri"/>
          <w:sz w:val="24"/>
        </w:rPr>
        <w:t xml:space="preserve"> – цифровая экосистема для проведения во взаимодействии с электронными площадками торгов по продаже государственного, муниципального и иного имущества.</w:t>
      </w:r>
    </w:p>
    <w:p w:rsidR="00CF0D95" w:rsidRPr="00EB252D" w:rsidRDefault="00CF0D95" w:rsidP="00CF0D95">
      <w:pPr>
        <w:ind w:firstLine="459"/>
        <w:jc w:val="both"/>
        <w:rPr>
          <w:rFonts w:eastAsia="Calibri"/>
          <w:sz w:val="24"/>
        </w:rPr>
      </w:pPr>
      <w:r w:rsidRPr="00EB252D">
        <w:rPr>
          <w:rFonts w:eastAsia="Calibri"/>
          <w:b/>
          <w:sz w:val="24"/>
        </w:rPr>
        <w:t>Квалифицированный сертификат ключа проверки электронной подписи</w:t>
      </w:r>
      <w:r w:rsidRPr="00EB252D">
        <w:rPr>
          <w:rFonts w:eastAsia="Calibri"/>
          <w:sz w:val="24"/>
        </w:rPr>
        <w:t xml:space="preserve"> – сертификат ключа проверки электронной подписи, соответствующий требованиям, установленным Федеральным законом от 06.04.2011 № 63-ФЗ «Об электронной подписи» 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w:t>
      </w:r>
    </w:p>
    <w:p w:rsidR="00CF0D95" w:rsidRPr="00EB252D" w:rsidRDefault="00CF0D95" w:rsidP="00CF0D95">
      <w:pPr>
        <w:ind w:firstLine="601"/>
        <w:jc w:val="both"/>
        <w:rPr>
          <w:rFonts w:eastAsia="Calibri"/>
          <w:sz w:val="24"/>
        </w:rPr>
      </w:pPr>
      <w:r w:rsidRPr="00EB252D">
        <w:rPr>
          <w:rFonts w:eastAsia="Calibri"/>
          <w:b/>
          <w:sz w:val="24"/>
        </w:rPr>
        <w:t>Клиент ЭТП</w:t>
      </w:r>
      <w:r w:rsidRPr="00EB252D">
        <w:rPr>
          <w:rFonts w:eastAsia="Calibri"/>
          <w:sz w:val="24"/>
        </w:rPr>
        <w:t xml:space="preserve"> –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зарегистрированное на электронной площадке.</w:t>
      </w:r>
    </w:p>
    <w:p w:rsidR="00CF0D95" w:rsidRPr="00EB252D" w:rsidRDefault="00CF0D95" w:rsidP="00CF0D95">
      <w:pPr>
        <w:ind w:firstLine="459"/>
        <w:jc w:val="both"/>
        <w:rPr>
          <w:rFonts w:eastAsia="Calibri"/>
          <w:sz w:val="24"/>
        </w:rPr>
      </w:pPr>
      <w:r w:rsidRPr="00EB252D">
        <w:rPr>
          <w:rFonts w:eastAsia="Calibri"/>
          <w:b/>
          <w:sz w:val="24"/>
        </w:rPr>
        <w:t>Оператор ЭТП</w:t>
      </w:r>
      <w:r w:rsidRPr="00EB252D">
        <w:rPr>
          <w:rFonts w:eastAsia="Calibri"/>
          <w:sz w:val="24"/>
        </w:rPr>
        <w:t>, Оператор электронной площадки – АО «ЭТС», юридическое лицо, владеющее электронной площадкой (ЭТП), необходимыми для ее функционирования программно-аппаратными средствами и обеспечивающее проведение торгов на право заключения договоров продажи и аренды государственного, муниципального имущества в электронной форме.</w:t>
      </w:r>
    </w:p>
    <w:p w:rsidR="00CF0D95" w:rsidRPr="00EB252D" w:rsidRDefault="00CF0D95" w:rsidP="00CF0D95">
      <w:pPr>
        <w:ind w:firstLine="459"/>
        <w:jc w:val="both"/>
        <w:rPr>
          <w:rFonts w:eastAsia="Calibri"/>
          <w:sz w:val="24"/>
        </w:rPr>
      </w:pPr>
      <w:r w:rsidRPr="00EB252D">
        <w:rPr>
          <w:b/>
          <w:sz w:val="24"/>
        </w:rPr>
        <w:t>ЭТП «Фабрикант»</w:t>
      </w:r>
      <w:r w:rsidRPr="00EB252D">
        <w:rPr>
          <w:sz w:val="24"/>
        </w:rPr>
        <w:t xml:space="preserve"> – программно-технический комплекс, который позволяет реализовать в электронной форме все виды процедур, установленные соответствующими правилами и регламентами; площадка расположена в сети Интернет по адресу http://www.fabrikant.ru/</w:t>
      </w:r>
    </w:p>
    <w:p w:rsidR="00CF0D95" w:rsidRPr="00EB252D" w:rsidRDefault="00CF0D95" w:rsidP="00CF0D95">
      <w:pPr>
        <w:ind w:firstLine="601"/>
        <w:jc w:val="both"/>
        <w:rPr>
          <w:rFonts w:eastAsia="Calibri"/>
          <w:sz w:val="24"/>
        </w:rPr>
      </w:pPr>
      <w:r w:rsidRPr="00EB252D">
        <w:rPr>
          <w:rFonts w:eastAsia="Calibri"/>
          <w:b/>
          <w:sz w:val="24"/>
        </w:rPr>
        <w:t>Организатор торгов</w:t>
      </w:r>
      <w:r w:rsidRPr="00EB252D">
        <w:rPr>
          <w:rFonts w:eastAsia="Calibri"/>
          <w:sz w:val="24"/>
        </w:rPr>
        <w:t xml:space="preserve"> – Клиент ЭТП (Собственник имущества, администрация городского округа город Кулебаки Нижегородской области), имеющий основанное на нормативном акте или договоре право организовывать и проводить торги на право заключения </w:t>
      </w:r>
      <w:proofErr w:type="spellStart"/>
      <w:r w:rsidRPr="00EB252D">
        <w:rPr>
          <w:rFonts w:eastAsia="Calibri"/>
          <w:sz w:val="24"/>
        </w:rPr>
        <w:t>договоровкупли</w:t>
      </w:r>
      <w:proofErr w:type="spellEnd"/>
      <w:r w:rsidRPr="00EB252D">
        <w:rPr>
          <w:rFonts w:eastAsia="Calibri"/>
          <w:sz w:val="24"/>
        </w:rPr>
        <w:t xml:space="preserve">-продажи муниципального имущества в электронной форме. </w:t>
      </w:r>
    </w:p>
    <w:p w:rsidR="00CF0D95" w:rsidRPr="00EB252D" w:rsidRDefault="00CF0D95" w:rsidP="00CF0D95">
      <w:pPr>
        <w:ind w:firstLine="459"/>
        <w:jc w:val="both"/>
        <w:rPr>
          <w:rFonts w:eastAsia="Calibri"/>
          <w:sz w:val="24"/>
        </w:rPr>
      </w:pPr>
      <w:r w:rsidRPr="00EB252D">
        <w:rPr>
          <w:rFonts w:eastAsia="Calibri"/>
          <w:b/>
          <w:sz w:val="24"/>
        </w:rPr>
        <w:t>Открытая часть АС Оператора</w:t>
      </w:r>
      <w:r w:rsidRPr="00EB252D">
        <w:rPr>
          <w:rFonts w:eastAsia="Calibri"/>
          <w:sz w:val="24"/>
        </w:rPr>
        <w:t xml:space="preserve"> – общедоступная часть электронной площадки, не требующая предварительной регистрации для работы с ней, расположенная по адресу в сети Интернет https://www.fabrikant.ru/ </w:t>
      </w:r>
    </w:p>
    <w:p w:rsidR="00CF0D95" w:rsidRPr="00EB252D" w:rsidRDefault="00CF0D95" w:rsidP="00CF0D95">
      <w:pPr>
        <w:ind w:firstLine="459"/>
        <w:jc w:val="both"/>
        <w:rPr>
          <w:rFonts w:eastAsia="Calibri"/>
          <w:sz w:val="24"/>
        </w:rPr>
      </w:pPr>
      <w:r w:rsidRPr="00EB252D">
        <w:rPr>
          <w:rFonts w:eastAsia="Calibri"/>
          <w:b/>
          <w:sz w:val="24"/>
        </w:rPr>
        <w:t>Закрытая часть АС Оператора</w:t>
      </w:r>
      <w:r w:rsidRPr="00EB252D">
        <w:rPr>
          <w:rFonts w:eastAsia="Calibri"/>
          <w:sz w:val="24"/>
        </w:rPr>
        <w:t xml:space="preserve"> – часть электронной площадки, доступная только зарегистрированным пользователям, содержащая личные кабинеты Клиентов ЭТП.</w:t>
      </w:r>
    </w:p>
    <w:p w:rsidR="00CF0D95" w:rsidRPr="00EB252D" w:rsidRDefault="00CF0D95" w:rsidP="00CF0D95">
      <w:pPr>
        <w:ind w:firstLine="601"/>
        <w:jc w:val="both"/>
        <w:rPr>
          <w:rFonts w:eastAsia="Calibri"/>
          <w:sz w:val="24"/>
        </w:rPr>
      </w:pPr>
      <w:r w:rsidRPr="00EB252D">
        <w:rPr>
          <w:rFonts w:eastAsia="Calibri"/>
          <w:b/>
          <w:sz w:val="24"/>
        </w:rPr>
        <w:t xml:space="preserve">Претендент </w:t>
      </w:r>
      <w:r w:rsidRPr="00EB252D">
        <w:rPr>
          <w:rFonts w:eastAsia="Calibri"/>
          <w:sz w:val="24"/>
        </w:rPr>
        <w:t>– любое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зарегистрированное на электронной площадке с правом подачи заявки на участие в процедурах.</w:t>
      </w:r>
    </w:p>
    <w:p w:rsidR="00CF0D95" w:rsidRPr="00EB252D" w:rsidRDefault="00CF0D95" w:rsidP="00CF0D95">
      <w:pPr>
        <w:ind w:firstLine="601"/>
        <w:jc w:val="both"/>
        <w:rPr>
          <w:rFonts w:eastAsia="Calibri"/>
          <w:sz w:val="24"/>
        </w:rPr>
      </w:pPr>
      <w:r w:rsidRPr="00EB252D">
        <w:rPr>
          <w:rFonts w:eastAsia="Calibri"/>
          <w:b/>
          <w:sz w:val="24"/>
        </w:rPr>
        <w:t>Раздел Процедуры из ГИС Торги</w:t>
      </w:r>
      <w:r w:rsidRPr="00EB252D">
        <w:rPr>
          <w:rFonts w:eastAsia="Calibri"/>
          <w:sz w:val="24"/>
        </w:rPr>
        <w:t xml:space="preserve"> – часть электронной площадки «НЭП-Фабрикант», предназначенная для проведения в соответствии с настоящим Регламентом торгов на право заключения договоров продажи и аренды государственного, муниципального и иного имущества в электронной форме.</w:t>
      </w:r>
    </w:p>
    <w:p w:rsidR="00CF0D95" w:rsidRPr="00EB252D" w:rsidRDefault="00CF0D95" w:rsidP="00CF0D95">
      <w:pPr>
        <w:ind w:firstLine="601"/>
        <w:jc w:val="both"/>
        <w:rPr>
          <w:rFonts w:eastAsia="Calibri"/>
          <w:sz w:val="24"/>
        </w:rPr>
      </w:pPr>
      <w:r w:rsidRPr="00EB252D">
        <w:rPr>
          <w:rFonts w:eastAsia="Calibri"/>
          <w:b/>
          <w:sz w:val="24"/>
        </w:rPr>
        <w:lastRenderedPageBreak/>
        <w:t>Счет Оператора</w:t>
      </w:r>
      <w:r w:rsidRPr="00EB252D">
        <w:rPr>
          <w:rFonts w:eastAsia="Calibri"/>
          <w:sz w:val="24"/>
        </w:rPr>
        <w:t xml:space="preserve"> – принадлежащий Оператору электронной площадки счет в валюте Российской Федерации - рублях, предназначенный для учета средств, используемых для проведения операций по обеспечению участия Претендентов в процедурах, открытый в расчетной организации.</w:t>
      </w:r>
    </w:p>
    <w:p w:rsidR="00CF0D95" w:rsidRPr="00EB252D" w:rsidRDefault="00CF0D95" w:rsidP="00CF0D95">
      <w:pPr>
        <w:ind w:firstLine="601"/>
        <w:jc w:val="both"/>
        <w:rPr>
          <w:rFonts w:eastAsia="Calibri"/>
          <w:sz w:val="24"/>
        </w:rPr>
      </w:pPr>
      <w:r w:rsidRPr="00EB252D">
        <w:rPr>
          <w:rFonts w:eastAsia="Calibri"/>
          <w:b/>
          <w:sz w:val="24"/>
        </w:rPr>
        <w:t xml:space="preserve">Уведомление </w:t>
      </w:r>
      <w:r w:rsidRPr="00EB252D">
        <w:rPr>
          <w:rFonts w:eastAsia="Calibri"/>
          <w:sz w:val="24"/>
        </w:rPr>
        <w:t>– электронное сообщение, направляемое Оператором в Личный кабинет Пользователей и на адрес электронной почты Пользователей в порядке и случаях, установленных Регламентом.</w:t>
      </w:r>
    </w:p>
    <w:p w:rsidR="00CF0D95" w:rsidRPr="00EB252D" w:rsidRDefault="00CF0D95" w:rsidP="00CF0D95">
      <w:pPr>
        <w:pStyle w:val="ae"/>
        <w:spacing w:before="0" w:beforeAutospacing="0" w:after="0" w:afterAutospacing="0"/>
        <w:ind w:firstLine="601"/>
        <w:jc w:val="both"/>
      </w:pPr>
      <w:r w:rsidRPr="00EB252D">
        <w:rPr>
          <w:b/>
        </w:rPr>
        <w:t>Официальные сайты торгов по продаже имущества</w:t>
      </w:r>
      <w:r w:rsidRPr="00EB252D">
        <w:t xml:space="preserve"> - официальный сайт Российской Федерации в информационно-телекоммуникационной сети «Интернет» www.torgi.gov.ru (ГИС Торги)</w:t>
      </w:r>
      <w:r w:rsidRPr="00EB252D">
        <w:rPr>
          <w:bCs/>
        </w:rPr>
        <w:t>,</w:t>
      </w:r>
      <w:r w:rsidRPr="00EB252D">
        <w:t xml:space="preserve"> официальный </w:t>
      </w:r>
      <w:r w:rsidRPr="00EB252D">
        <w:rPr>
          <w:bCs/>
        </w:rPr>
        <w:t xml:space="preserve">Интернет - сайте </w:t>
      </w:r>
      <w:hyperlink r:id="rId13" w:history="1">
        <w:r w:rsidRPr="00F20801">
          <w:rPr>
            <w:rStyle w:val="ad"/>
            <w:rFonts w:ascii="Times New Roman" w:hAnsi="Times New Roman" w:cs="Times New Roman"/>
            <w:i w:val="0"/>
            <w:sz w:val="24"/>
            <w:szCs w:val="24"/>
          </w:rPr>
          <w:t>http://kulebaki.nobl.ru</w:t>
        </w:r>
      </w:hyperlink>
      <w:r>
        <w:rPr>
          <w:i/>
        </w:rPr>
        <w:t xml:space="preserve"> </w:t>
      </w:r>
      <w:r w:rsidRPr="00EB252D">
        <w:t xml:space="preserve">и </w:t>
      </w:r>
      <w:r w:rsidRPr="00EB252D">
        <w:rPr>
          <w:lang w:eastAsia="en-US"/>
        </w:rPr>
        <w:t xml:space="preserve">федеральная электронная площадка НЭП-Фабрикант, по адресу: </w:t>
      </w:r>
      <w:hyperlink r:id="rId14" w:history="1">
        <w:r w:rsidRPr="00E63610">
          <w:rPr>
            <w:rStyle w:val="ad"/>
            <w:rFonts w:ascii="Times New Roman" w:hAnsi="Times New Roman" w:cs="Times New Roman"/>
            <w:i w:val="0"/>
            <w:sz w:val="24"/>
            <w:szCs w:val="24"/>
            <w:lang w:eastAsia="en-US"/>
          </w:rPr>
          <w:t>https://www.fabrikant.ru</w:t>
        </w:r>
      </w:hyperlink>
      <w:r w:rsidRPr="00EB252D">
        <w:rPr>
          <w:lang w:eastAsia="en-US"/>
        </w:rPr>
        <w:t xml:space="preserve"> </w:t>
      </w:r>
      <w:r w:rsidRPr="00EB252D">
        <w:t>(Оператор АО «Электронные торговые системы»).</w:t>
      </w:r>
    </w:p>
    <w:p w:rsidR="00CF0D95" w:rsidRPr="00EB252D" w:rsidRDefault="00CF0D95" w:rsidP="00CF0D95">
      <w:pPr>
        <w:pStyle w:val="ae"/>
        <w:spacing w:before="0" w:beforeAutospacing="0" w:after="0" w:afterAutospacing="0"/>
        <w:ind w:firstLine="601"/>
        <w:jc w:val="both"/>
      </w:pPr>
    </w:p>
    <w:p w:rsidR="00CF0D95" w:rsidRDefault="00CF0D95" w:rsidP="00CF0D95">
      <w:pPr>
        <w:jc w:val="center"/>
        <w:rPr>
          <w:sz w:val="24"/>
        </w:rPr>
      </w:pPr>
    </w:p>
    <w:p w:rsidR="00CF0D95" w:rsidRDefault="00CF0D95" w:rsidP="00CF0D95">
      <w:pPr>
        <w:jc w:val="center"/>
        <w:rPr>
          <w:sz w:val="24"/>
        </w:rPr>
      </w:pPr>
    </w:p>
    <w:p w:rsidR="00CF0D95" w:rsidRDefault="00CF0D95" w:rsidP="00CF0D95">
      <w:pPr>
        <w:jc w:val="center"/>
        <w:rPr>
          <w:sz w:val="24"/>
        </w:rPr>
      </w:pPr>
    </w:p>
    <w:p w:rsidR="00CF0D95" w:rsidRDefault="00CF0D95" w:rsidP="00CF0D95">
      <w:pPr>
        <w:jc w:val="center"/>
        <w:rPr>
          <w:sz w:val="24"/>
        </w:rPr>
      </w:pPr>
    </w:p>
    <w:p w:rsidR="00CF0D95" w:rsidRDefault="00CF0D95" w:rsidP="00CF0D95">
      <w:pPr>
        <w:jc w:val="center"/>
        <w:rPr>
          <w:sz w:val="24"/>
        </w:rPr>
      </w:pPr>
    </w:p>
    <w:p w:rsidR="00CF0D95" w:rsidRDefault="00CF0D95" w:rsidP="00CF0D95">
      <w:pPr>
        <w:jc w:val="center"/>
        <w:rPr>
          <w:sz w:val="24"/>
        </w:rPr>
        <w:sectPr w:rsidR="00CF0D95" w:rsidSect="00CF0D95">
          <w:headerReference w:type="even" r:id="rId15"/>
          <w:headerReference w:type="default" r:id="rId16"/>
          <w:pgSz w:w="11906" w:h="16838"/>
          <w:pgMar w:top="340" w:right="567" w:bottom="851" w:left="1134" w:header="720" w:footer="709" w:gutter="0"/>
          <w:pgNumType w:start="1"/>
          <w:cols w:space="708"/>
          <w:titlePg/>
          <w:docGrid w:linePitch="360"/>
        </w:sectPr>
      </w:pPr>
    </w:p>
    <w:p w:rsidR="00CF0D95" w:rsidRPr="00734A1A" w:rsidRDefault="00CF0D95" w:rsidP="00CF0D95">
      <w:pPr>
        <w:pStyle w:val="ae"/>
        <w:spacing w:before="0" w:beforeAutospacing="0" w:after="0" w:afterAutospacing="0"/>
        <w:ind w:firstLine="900"/>
        <w:jc w:val="both"/>
        <w:rPr>
          <w:b/>
          <w:bCs/>
        </w:rPr>
      </w:pPr>
    </w:p>
    <w:p w:rsidR="00CF0D95" w:rsidRPr="00734A1A" w:rsidRDefault="00CF0D95" w:rsidP="00CF0D95">
      <w:pPr>
        <w:pStyle w:val="ae"/>
        <w:spacing w:before="0" w:beforeAutospacing="0" w:after="0" w:afterAutospacing="0"/>
        <w:ind w:firstLine="900"/>
        <w:jc w:val="both"/>
        <w:rPr>
          <w:b/>
          <w:bCs/>
        </w:rPr>
      </w:pPr>
      <w:r w:rsidRPr="00734A1A">
        <w:rPr>
          <w:b/>
          <w:bCs/>
        </w:rPr>
        <w:t>Наименование и характеристика муниципального имущества, выставленного на торги в электронной форме:</w:t>
      </w:r>
    </w:p>
    <w:p w:rsidR="00CF0D95" w:rsidRPr="00734A1A" w:rsidRDefault="00CF0D95" w:rsidP="00CF0D95">
      <w:pPr>
        <w:pStyle w:val="ae"/>
        <w:spacing w:before="0" w:beforeAutospacing="0" w:after="0" w:afterAutospacing="0"/>
        <w:ind w:firstLine="900"/>
        <w:jc w:val="both"/>
        <w:rPr>
          <w:b/>
          <w:bCs/>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2093"/>
        <w:gridCol w:w="3544"/>
        <w:gridCol w:w="1559"/>
        <w:gridCol w:w="5611"/>
        <w:gridCol w:w="1618"/>
      </w:tblGrid>
      <w:tr w:rsidR="00CF0D95" w:rsidRPr="00734A1A" w:rsidTr="00976DDC">
        <w:trPr>
          <w:trHeight w:val="890"/>
        </w:trPr>
        <w:tc>
          <w:tcPr>
            <w:tcW w:w="596" w:type="dxa"/>
            <w:tcBorders>
              <w:bottom w:val="single" w:sz="4" w:space="0" w:color="auto"/>
            </w:tcBorders>
          </w:tcPr>
          <w:p w:rsidR="00CF0D95" w:rsidRPr="00734A1A" w:rsidRDefault="00CF0D95" w:rsidP="00976DDC">
            <w:pPr>
              <w:jc w:val="center"/>
              <w:rPr>
                <w:b/>
                <w:sz w:val="24"/>
              </w:rPr>
            </w:pPr>
            <w:r w:rsidRPr="00734A1A">
              <w:rPr>
                <w:b/>
                <w:sz w:val="24"/>
              </w:rPr>
              <w:t>№</w:t>
            </w:r>
          </w:p>
          <w:p w:rsidR="00CF0D95" w:rsidRPr="00734A1A" w:rsidRDefault="00CF0D95" w:rsidP="00976DDC">
            <w:pPr>
              <w:jc w:val="center"/>
              <w:rPr>
                <w:b/>
                <w:sz w:val="24"/>
              </w:rPr>
            </w:pPr>
            <w:r w:rsidRPr="00734A1A">
              <w:rPr>
                <w:b/>
                <w:sz w:val="24"/>
              </w:rPr>
              <w:t>п/п</w:t>
            </w:r>
          </w:p>
        </w:tc>
        <w:tc>
          <w:tcPr>
            <w:tcW w:w="2093" w:type="dxa"/>
            <w:tcBorders>
              <w:bottom w:val="single" w:sz="4" w:space="0" w:color="auto"/>
            </w:tcBorders>
          </w:tcPr>
          <w:p w:rsidR="00CF0D95" w:rsidRPr="00734A1A" w:rsidRDefault="00CF0D95" w:rsidP="00976DDC">
            <w:pPr>
              <w:jc w:val="center"/>
              <w:rPr>
                <w:b/>
                <w:sz w:val="24"/>
              </w:rPr>
            </w:pPr>
            <w:r w:rsidRPr="00734A1A">
              <w:rPr>
                <w:b/>
                <w:sz w:val="24"/>
              </w:rPr>
              <w:t>Наименование</w:t>
            </w:r>
          </w:p>
          <w:p w:rsidR="00CF0D95" w:rsidRPr="00734A1A" w:rsidRDefault="00CF0D95" w:rsidP="00976DDC">
            <w:pPr>
              <w:jc w:val="center"/>
              <w:rPr>
                <w:b/>
                <w:sz w:val="24"/>
              </w:rPr>
            </w:pPr>
            <w:r w:rsidRPr="00734A1A">
              <w:rPr>
                <w:b/>
                <w:sz w:val="24"/>
              </w:rPr>
              <w:t>объекта</w:t>
            </w:r>
          </w:p>
        </w:tc>
        <w:tc>
          <w:tcPr>
            <w:tcW w:w="3544" w:type="dxa"/>
            <w:tcBorders>
              <w:bottom w:val="single" w:sz="4" w:space="0" w:color="auto"/>
            </w:tcBorders>
          </w:tcPr>
          <w:p w:rsidR="00CF0D95" w:rsidRPr="00734A1A" w:rsidRDefault="00CF0D95" w:rsidP="00976DDC">
            <w:pPr>
              <w:jc w:val="center"/>
              <w:rPr>
                <w:b/>
                <w:sz w:val="24"/>
              </w:rPr>
            </w:pPr>
            <w:r w:rsidRPr="00734A1A">
              <w:rPr>
                <w:b/>
                <w:sz w:val="24"/>
              </w:rPr>
              <w:t>Адрес объекта</w:t>
            </w:r>
          </w:p>
        </w:tc>
        <w:tc>
          <w:tcPr>
            <w:tcW w:w="1559" w:type="dxa"/>
            <w:tcBorders>
              <w:bottom w:val="single" w:sz="4" w:space="0" w:color="auto"/>
            </w:tcBorders>
          </w:tcPr>
          <w:p w:rsidR="00CF0D95" w:rsidRPr="00734A1A" w:rsidRDefault="00CF0D95" w:rsidP="00976DDC">
            <w:pPr>
              <w:ind w:left="-108"/>
              <w:jc w:val="center"/>
              <w:rPr>
                <w:b/>
                <w:sz w:val="24"/>
              </w:rPr>
            </w:pPr>
            <w:r w:rsidRPr="00734A1A">
              <w:rPr>
                <w:b/>
                <w:sz w:val="24"/>
              </w:rPr>
              <w:t>Площадь</w:t>
            </w:r>
          </w:p>
          <w:p w:rsidR="00CF0D95" w:rsidRPr="00734A1A" w:rsidRDefault="00CF0D95" w:rsidP="00976DDC">
            <w:pPr>
              <w:ind w:left="-108"/>
              <w:jc w:val="center"/>
              <w:rPr>
                <w:b/>
                <w:sz w:val="24"/>
              </w:rPr>
            </w:pPr>
            <w:proofErr w:type="spellStart"/>
            <w:r w:rsidRPr="00734A1A">
              <w:rPr>
                <w:b/>
                <w:sz w:val="24"/>
              </w:rPr>
              <w:t>кв.м</w:t>
            </w:r>
            <w:proofErr w:type="spellEnd"/>
            <w:r w:rsidRPr="00734A1A">
              <w:rPr>
                <w:b/>
                <w:sz w:val="24"/>
              </w:rPr>
              <w:t>.</w:t>
            </w:r>
          </w:p>
        </w:tc>
        <w:tc>
          <w:tcPr>
            <w:tcW w:w="5611" w:type="dxa"/>
            <w:tcBorders>
              <w:bottom w:val="single" w:sz="4" w:space="0" w:color="auto"/>
            </w:tcBorders>
          </w:tcPr>
          <w:p w:rsidR="00CF0D95" w:rsidRPr="00734A1A" w:rsidRDefault="00CF0D95" w:rsidP="00976DDC">
            <w:pPr>
              <w:jc w:val="center"/>
              <w:rPr>
                <w:b/>
                <w:sz w:val="24"/>
              </w:rPr>
            </w:pPr>
            <w:r w:rsidRPr="00734A1A">
              <w:rPr>
                <w:b/>
                <w:sz w:val="24"/>
              </w:rPr>
              <w:t>Характеристика объекта</w:t>
            </w:r>
          </w:p>
        </w:tc>
        <w:tc>
          <w:tcPr>
            <w:tcW w:w="1618" w:type="dxa"/>
          </w:tcPr>
          <w:p w:rsidR="00CF0D95" w:rsidRPr="00734A1A" w:rsidRDefault="00CF0D95" w:rsidP="00976DDC">
            <w:pPr>
              <w:jc w:val="center"/>
              <w:rPr>
                <w:b/>
                <w:sz w:val="24"/>
              </w:rPr>
            </w:pPr>
            <w:r w:rsidRPr="00734A1A">
              <w:rPr>
                <w:b/>
                <w:sz w:val="24"/>
              </w:rPr>
              <w:t>Примечание</w:t>
            </w:r>
          </w:p>
        </w:tc>
      </w:tr>
      <w:tr w:rsidR="00CF0D95" w:rsidRPr="00734A1A" w:rsidTr="00976DDC">
        <w:tc>
          <w:tcPr>
            <w:tcW w:w="596" w:type="dxa"/>
          </w:tcPr>
          <w:p w:rsidR="00CF0D95" w:rsidRPr="007D0043" w:rsidRDefault="00CF0D95" w:rsidP="00976DDC">
            <w:pPr>
              <w:jc w:val="center"/>
              <w:rPr>
                <w:sz w:val="24"/>
              </w:rPr>
            </w:pPr>
            <w:r w:rsidRPr="007D0043">
              <w:rPr>
                <w:sz w:val="24"/>
              </w:rPr>
              <w:t>1</w:t>
            </w:r>
          </w:p>
        </w:tc>
        <w:tc>
          <w:tcPr>
            <w:tcW w:w="2093" w:type="dxa"/>
          </w:tcPr>
          <w:p w:rsidR="00CF0D95" w:rsidRDefault="00CF0D95" w:rsidP="00976DDC">
            <w:pPr>
              <w:jc w:val="both"/>
              <w:rPr>
                <w:sz w:val="24"/>
              </w:rPr>
            </w:pPr>
            <w:r w:rsidRPr="00F214F6">
              <w:rPr>
                <w:sz w:val="24"/>
              </w:rPr>
              <w:t>Неж</w:t>
            </w:r>
            <w:r>
              <w:rPr>
                <w:sz w:val="24"/>
              </w:rPr>
              <w:t xml:space="preserve">илое здание </w:t>
            </w:r>
          </w:p>
          <w:p w:rsidR="00CF0D95" w:rsidRDefault="00CF0D95" w:rsidP="00976DDC">
            <w:pPr>
              <w:jc w:val="both"/>
              <w:rPr>
                <w:sz w:val="24"/>
              </w:rPr>
            </w:pPr>
          </w:p>
          <w:p w:rsidR="00CF0D95" w:rsidRDefault="00CF0D95" w:rsidP="00976DDC">
            <w:pPr>
              <w:jc w:val="both"/>
              <w:rPr>
                <w:sz w:val="24"/>
              </w:rPr>
            </w:pPr>
          </w:p>
          <w:p w:rsidR="00CF0D95" w:rsidRDefault="00CF0D95" w:rsidP="00976DDC">
            <w:pPr>
              <w:jc w:val="both"/>
              <w:rPr>
                <w:sz w:val="24"/>
              </w:rPr>
            </w:pPr>
          </w:p>
          <w:p w:rsidR="00CF0D95" w:rsidRDefault="00CF0D95" w:rsidP="00976DDC">
            <w:pPr>
              <w:jc w:val="both"/>
              <w:rPr>
                <w:sz w:val="24"/>
              </w:rPr>
            </w:pPr>
          </w:p>
          <w:p w:rsidR="00CF0D95" w:rsidRDefault="00CF0D95" w:rsidP="00976DDC">
            <w:pPr>
              <w:jc w:val="both"/>
              <w:rPr>
                <w:sz w:val="24"/>
              </w:rPr>
            </w:pPr>
          </w:p>
          <w:p w:rsidR="00CF0D95" w:rsidRDefault="00CF0D95" w:rsidP="00976DDC">
            <w:pPr>
              <w:jc w:val="both"/>
              <w:rPr>
                <w:sz w:val="24"/>
              </w:rPr>
            </w:pPr>
          </w:p>
          <w:p w:rsidR="00CF0D95" w:rsidRDefault="00CF0D95" w:rsidP="00976DDC">
            <w:pPr>
              <w:rPr>
                <w:sz w:val="24"/>
              </w:rPr>
            </w:pPr>
          </w:p>
          <w:p w:rsidR="00CF0D95" w:rsidRDefault="00CF0D95" w:rsidP="00976DDC">
            <w:pPr>
              <w:rPr>
                <w:sz w:val="24"/>
              </w:rPr>
            </w:pPr>
          </w:p>
          <w:p w:rsidR="00CF0D95" w:rsidRDefault="00CF0D95" w:rsidP="00976DDC">
            <w:pPr>
              <w:rPr>
                <w:sz w:val="24"/>
              </w:rPr>
            </w:pPr>
          </w:p>
          <w:p w:rsidR="00CF0D95" w:rsidRDefault="00CF0D95" w:rsidP="00976DDC">
            <w:pPr>
              <w:rPr>
                <w:sz w:val="24"/>
              </w:rPr>
            </w:pPr>
          </w:p>
          <w:p w:rsidR="00CF0D95" w:rsidRDefault="00CF0D95" w:rsidP="00976DDC">
            <w:pPr>
              <w:rPr>
                <w:sz w:val="24"/>
              </w:rPr>
            </w:pPr>
          </w:p>
          <w:p w:rsidR="00CF0D95" w:rsidRDefault="00CF0D95" w:rsidP="00976DDC">
            <w:pPr>
              <w:rPr>
                <w:sz w:val="24"/>
              </w:rPr>
            </w:pPr>
          </w:p>
          <w:p w:rsidR="00CF0D95" w:rsidRDefault="00CF0D95" w:rsidP="00976DDC">
            <w:pPr>
              <w:rPr>
                <w:sz w:val="24"/>
              </w:rPr>
            </w:pPr>
          </w:p>
          <w:p w:rsidR="00CF0D95" w:rsidRDefault="00CF0D95" w:rsidP="00976DDC">
            <w:pPr>
              <w:rPr>
                <w:sz w:val="24"/>
              </w:rPr>
            </w:pPr>
            <w:r>
              <w:rPr>
                <w:sz w:val="24"/>
              </w:rPr>
              <w:t>с земельным участком</w:t>
            </w:r>
          </w:p>
          <w:p w:rsidR="00CF0D95" w:rsidRDefault="00CF0D95" w:rsidP="00976DDC">
            <w:pPr>
              <w:rPr>
                <w:sz w:val="24"/>
              </w:rPr>
            </w:pPr>
          </w:p>
          <w:p w:rsidR="00CF0D95" w:rsidRPr="00D225F9" w:rsidRDefault="00CF0D95" w:rsidP="00976DDC">
            <w:pPr>
              <w:jc w:val="both"/>
              <w:rPr>
                <w:sz w:val="24"/>
              </w:rPr>
            </w:pPr>
          </w:p>
        </w:tc>
        <w:tc>
          <w:tcPr>
            <w:tcW w:w="3544" w:type="dxa"/>
          </w:tcPr>
          <w:p w:rsidR="00CF0D95" w:rsidRDefault="00CF0D95" w:rsidP="00976DDC">
            <w:pPr>
              <w:rPr>
                <w:sz w:val="24"/>
              </w:rPr>
            </w:pPr>
            <w:r w:rsidRPr="00FD78F9">
              <w:rPr>
                <w:sz w:val="24"/>
              </w:rPr>
              <w:t>Российская Федерация,</w:t>
            </w:r>
          </w:p>
          <w:p w:rsidR="00CF0D95" w:rsidRDefault="00CF0D95" w:rsidP="00976DDC">
            <w:pPr>
              <w:rPr>
                <w:sz w:val="24"/>
              </w:rPr>
            </w:pPr>
            <w:r w:rsidRPr="003D2295">
              <w:rPr>
                <w:sz w:val="24"/>
              </w:rPr>
              <w:t>Нижегородская область,</w:t>
            </w:r>
          </w:p>
          <w:p w:rsidR="00CF0D95" w:rsidRDefault="00CF0D95" w:rsidP="00976DDC">
            <w:pPr>
              <w:rPr>
                <w:sz w:val="24"/>
              </w:rPr>
            </w:pPr>
            <w:r w:rsidRPr="007F42DE">
              <w:rPr>
                <w:sz w:val="24"/>
              </w:rPr>
              <w:t>Нижегородская обл.,</w:t>
            </w:r>
          </w:p>
          <w:p w:rsidR="00CF0D95" w:rsidRPr="007F42DE" w:rsidRDefault="00CF0D95" w:rsidP="00976DDC">
            <w:pPr>
              <w:rPr>
                <w:sz w:val="24"/>
              </w:rPr>
            </w:pPr>
            <w:r w:rsidRPr="007F42DE">
              <w:rPr>
                <w:sz w:val="24"/>
              </w:rPr>
              <w:t xml:space="preserve">г.о.г. Кулебаки, </w:t>
            </w:r>
          </w:p>
          <w:p w:rsidR="00CF0D95" w:rsidRPr="007F42DE" w:rsidRDefault="00CF0D95" w:rsidP="00976DDC">
            <w:pPr>
              <w:rPr>
                <w:sz w:val="24"/>
              </w:rPr>
            </w:pPr>
            <w:r w:rsidRPr="007F42DE">
              <w:rPr>
                <w:sz w:val="24"/>
              </w:rPr>
              <w:t xml:space="preserve">д. Серебрянка, </w:t>
            </w:r>
            <w:proofErr w:type="spellStart"/>
            <w:r w:rsidRPr="007F42DE">
              <w:rPr>
                <w:sz w:val="24"/>
              </w:rPr>
              <w:t>ул.Дальняя</w:t>
            </w:r>
            <w:proofErr w:type="spellEnd"/>
            <w:r w:rsidRPr="007F42DE">
              <w:rPr>
                <w:sz w:val="24"/>
              </w:rPr>
              <w:t>, д.1</w:t>
            </w:r>
          </w:p>
          <w:p w:rsidR="00CF0D95" w:rsidRPr="007F42DE" w:rsidRDefault="00CF0D95" w:rsidP="00976DDC">
            <w:pPr>
              <w:rPr>
                <w:sz w:val="24"/>
              </w:rPr>
            </w:pPr>
          </w:p>
          <w:p w:rsidR="00CF0D95" w:rsidRPr="007F42DE" w:rsidRDefault="00CF0D95" w:rsidP="00976DDC">
            <w:pPr>
              <w:rPr>
                <w:sz w:val="24"/>
              </w:rPr>
            </w:pPr>
          </w:p>
          <w:p w:rsidR="00CF0D95" w:rsidRDefault="00CF0D95" w:rsidP="00976DDC">
            <w:pPr>
              <w:rPr>
                <w:sz w:val="24"/>
              </w:rPr>
            </w:pPr>
          </w:p>
          <w:p w:rsidR="00CF0D95" w:rsidRDefault="00CF0D95" w:rsidP="00976DDC">
            <w:pPr>
              <w:rPr>
                <w:sz w:val="24"/>
              </w:rPr>
            </w:pPr>
          </w:p>
          <w:p w:rsidR="00CF0D95" w:rsidRDefault="00CF0D95" w:rsidP="00976DDC">
            <w:pPr>
              <w:rPr>
                <w:sz w:val="24"/>
              </w:rPr>
            </w:pPr>
          </w:p>
          <w:p w:rsidR="00CF0D95" w:rsidRDefault="00CF0D95" w:rsidP="00976DDC">
            <w:pPr>
              <w:rPr>
                <w:sz w:val="24"/>
              </w:rPr>
            </w:pPr>
          </w:p>
          <w:p w:rsidR="00CF0D95" w:rsidRDefault="00CF0D95" w:rsidP="00976DDC">
            <w:pPr>
              <w:rPr>
                <w:sz w:val="24"/>
              </w:rPr>
            </w:pPr>
          </w:p>
          <w:p w:rsidR="00CF0D95" w:rsidRDefault="00CF0D95" w:rsidP="00976DDC">
            <w:pPr>
              <w:rPr>
                <w:sz w:val="24"/>
              </w:rPr>
            </w:pPr>
          </w:p>
          <w:p w:rsidR="00CF0D95" w:rsidRDefault="00CF0D95" w:rsidP="00976DDC">
            <w:pPr>
              <w:rPr>
                <w:sz w:val="24"/>
              </w:rPr>
            </w:pPr>
          </w:p>
          <w:p w:rsidR="00CF0D95" w:rsidRPr="007F42DE" w:rsidRDefault="00CF0D95" w:rsidP="00976DDC">
            <w:pPr>
              <w:rPr>
                <w:sz w:val="24"/>
              </w:rPr>
            </w:pPr>
            <w:r>
              <w:rPr>
                <w:sz w:val="24"/>
              </w:rPr>
              <w:t>Местоположение установлено относительно ориентира, расположенного в границах участка, Почтовый адрес ориентира:</w:t>
            </w:r>
          </w:p>
          <w:p w:rsidR="00CF0D95" w:rsidRDefault="00CF0D95" w:rsidP="00976DDC">
            <w:pPr>
              <w:rPr>
                <w:sz w:val="24"/>
              </w:rPr>
            </w:pPr>
            <w:r w:rsidRPr="00FD78F9">
              <w:rPr>
                <w:sz w:val="24"/>
              </w:rPr>
              <w:t>Российская Федерация,</w:t>
            </w:r>
          </w:p>
          <w:p w:rsidR="00CF0D95" w:rsidRDefault="00CF0D95" w:rsidP="00976DDC">
            <w:pPr>
              <w:rPr>
                <w:sz w:val="24"/>
              </w:rPr>
            </w:pPr>
            <w:r w:rsidRPr="003D2295">
              <w:rPr>
                <w:sz w:val="24"/>
              </w:rPr>
              <w:t>Нижегородская область,</w:t>
            </w:r>
          </w:p>
          <w:p w:rsidR="00CF0D95" w:rsidRPr="007F42DE" w:rsidRDefault="00CF0D95" w:rsidP="00976DDC">
            <w:pPr>
              <w:rPr>
                <w:sz w:val="24"/>
              </w:rPr>
            </w:pPr>
            <w:r w:rsidRPr="007F42DE">
              <w:rPr>
                <w:sz w:val="24"/>
              </w:rPr>
              <w:t xml:space="preserve">Нижегородская обл., </w:t>
            </w:r>
            <w:r>
              <w:rPr>
                <w:sz w:val="24"/>
              </w:rPr>
              <w:t>г.о.г. Кулебаки</w:t>
            </w:r>
            <w:r w:rsidRPr="007F42DE">
              <w:rPr>
                <w:sz w:val="24"/>
              </w:rPr>
              <w:t xml:space="preserve">, </w:t>
            </w:r>
          </w:p>
          <w:p w:rsidR="00CF0D95" w:rsidRPr="007F42DE" w:rsidRDefault="00CF0D95" w:rsidP="00976DDC">
            <w:pPr>
              <w:rPr>
                <w:sz w:val="24"/>
              </w:rPr>
            </w:pPr>
            <w:r w:rsidRPr="007F42DE">
              <w:rPr>
                <w:sz w:val="24"/>
              </w:rPr>
              <w:t xml:space="preserve">д. Серебрянка, </w:t>
            </w:r>
            <w:proofErr w:type="spellStart"/>
            <w:r w:rsidRPr="007F42DE">
              <w:rPr>
                <w:sz w:val="24"/>
              </w:rPr>
              <w:t>ул.Дальняя</w:t>
            </w:r>
            <w:proofErr w:type="spellEnd"/>
            <w:r w:rsidRPr="007F42DE">
              <w:rPr>
                <w:sz w:val="24"/>
              </w:rPr>
              <w:t>, д.1</w:t>
            </w:r>
          </w:p>
        </w:tc>
        <w:tc>
          <w:tcPr>
            <w:tcW w:w="1559" w:type="dxa"/>
          </w:tcPr>
          <w:p w:rsidR="00CF0D95" w:rsidRPr="007F42DE" w:rsidRDefault="00CF0D95" w:rsidP="00976DDC">
            <w:pPr>
              <w:jc w:val="center"/>
              <w:rPr>
                <w:sz w:val="24"/>
              </w:rPr>
            </w:pPr>
            <w:r w:rsidRPr="007F42DE">
              <w:rPr>
                <w:sz w:val="24"/>
              </w:rPr>
              <w:t xml:space="preserve">243,1 </w:t>
            </w:r>
            <w:proofErr w:type="spellStart"/>
            <w:r w:rsidRPr="007F42DE">
              <w:rPr>
                <w:sz w:val="24"/>
              </w:rPr>
              <w:t>кв.м</w:t>
            </w:r>
            <w:proofErr w:type="spellEnd"/>
            <w:r w:rsidRPr="007F42DE">
              <w:rPr>
                <w:sz w:val="24"/>
              </w:rPr>
              <w:t>.</w:t>
            </w:r>
          </w:p>
          <w:p w:rsidR="00CF0D95" w:rsidRPr="007F42DE" w:rsidRDefault="00CF0D95" w:rsidP="00976DDC">
            <w:pPr>
              <w:jc w:val="center"/>
              <w:rPr>
                <w:sz w:val="24"/>
              </w:rPr>
            </w:pPr>
          </w:p>
          <w:p w:rsidR="00CF0D95" w:rsidRPr="007F42DE" w:rsidRDefault="00CF0D95" w:rsidP="00976DDC">
            <w:pPr>
              <w:jc w:val="center"/>
              <w:rPr>
                <w:sz w:val="24"/>
              </w:rPr>
            </w:pPr>
          </w:p>
          <w:p w:rsidR="00CF0D95" w:rsidRPr="007F42DE" w:rsidRDefault="00CF0D95" w:rsidP="00976DDC">
            <w:pPr>
              <w:jc w:val="center"/>
              <w:rPr>
                <w:sz w:val="24"/>
              </w:rPr>
            </w:pPr>
          </w:p>
          <w:p w:rsidR="00CF0D95" w:rsidRPr="007F42DE" w:rsidRDefault="00CF0D95" w:rsidP="00976DDC">
            <w:pPr>
              <w:jc w:val="center"/>
              <w:rPr>
                <w:sz w:val="24"/>
              </w:rPr>
            </w:pPr>
          </w:p>
          <w:p w:rsidR="00CF0D95" w:rsidRPr="007F42DE" w:rsidRDefault="00CF0D95" w:rsidP="00976DDC">
            <w:pPr>
              <w:jc w:val="center"/>
              <w:rPr>
                <w:sz w:val="24"/>
              </w:rPr>
            </w:pPr>
          </w:p>
          <w:p w:rsidR="00CF0D95" w:rsidRPr="007F42DE" w:rsidRDefault="00CF0D95" w:rsidP="00976DDC">
            <w:pPr>
              <w:jc w:val="center"/>
              <w:rPr>
                <w:sz w:val="24"/>
              </w:rPr>
            </w:pPr>
          </w:p>
          <w:p w:rsidR="00CF0D95" w:rsidRPr="007F42DE" w:rsidRDefault="00CF0D95" w:rsidP="00976DDC">
            <w:pPr>
              <w:jc w:val="center"/>
              <w:rPr>
                <w:sz w:val="24"/>
              </w:rPr>
            </w:pPr>
          </w:p>
          <w:p w:rsidR="00CF0D95" w:rsidRDefault="00CF0D95" w:rsidP="00976DDC">
            <w:pPr>
              <w:jc w:val="center"/>
              <w:rPr>
                <w:sz w:val="24"/>
              </w:rPr>
            </w:pPr>
          </w:p>
          <w:p w:rsidR="00CF0D95" w:rsidRDefault="00CF0D95" w:rsidP="00976DDC">
            <w:pPr>
              <w:jc w:val="center"/>
              <w:rPr>
                <w:sz w:val="24"/>
              </w:rPr>
            </w:pPr>
          </w:p>
          <w:p w:rsidR="00CF0D95" w:rsidRDefault="00CF0D95" w:rsidP="00976DDC">
            <w:pPr>
              <w:jc w:val="center"/>
              <w:rPr>
                <w:sz w:val="24"/>
              </w:rPr>
            </w:pPr>
          </w:p>
          <w:p w:rsidR="00CF0D95" w:rsidRDefault="00CF0D95" w:rsidP="00976DDC">
            <w:pPr>
              <w:jc w:val="center"/>
              <w:rPr>
                <w:sz w:val="24"/>
              </w:rPr>
            </w:pPr>
          </w:p>
          <w:p w:rsidR="00CF0D95" w:rsidRDefault="00CF0D95" w:rsidP="00976DDC">
            <w:pPr>
              <w:jc w:val="center"/>
              <w:rPr>
                <w:sz w:val="24"/>
              </w:rPr>
            </w:pPr>
          </w:p>
          <w:p w:rsidR="00CF0D95" w:rsidRPr="007F42DE" w:rsidRDefault="00CF0D95" w:rsidP="00976DDC">
            <w:pPr>
              <w:jc w:val="center"/>
              <w:rPr>
                <w:sz w:val="24"/>
              </w:rPr>
            </w:pPr>
          </w:p>
          <w:p w:rsidR="00CF0D95" w:rsidRPr="007D0043" w:rsidRDefault="00CF0D95" w:rsidP="00976DDC">
            <w:pPr>
              <w:jc w:val="center"/>
              <w:rPr>
                <w:sz w:val="24"/>
              </w:rPr>
            </w:pPr>
            <w:r w:rsidRPr="007F42DE">
              <w:rPr>
                <w:sz w:val="24"/>
              </w:rPr>
              <w:t xml:space="preserve">603,0 </w:t>
            </w:r>
            <w:proofErr w:type="spellStart"/>
            <w:r w:rsidRPr="007F42DE">
              <w:rPr>
                <w:sz w:val="24"/>
              </w:rPr>
              <w:t>кв.м</w:t>
            </w:r>
            <w:proofErr w:type="spellEnd"/>
            <w:r w:rsidRPr="007D0043">
              <w:rPr>
                <w:sz w:val="24"/>
              </w:rPr>
              <w:t xml:space="preserve"> </w:t>
            </w:r>
          </w:p>
        </w:tc>
        <w:tc>
          <w:tcPr>
            <w:tcW w:w="5611" w:type="dxa"/>
          </w:tcPr>
          <w:p w:rsidR="00CF0D95" w:rsidRPr="007F42DE" w:rsidRDefault="00CF0D95" w:rsidP="00976DDC">
            <w:pPr>
              <w:rPr>
                <w:sz w:val="24"/>
              </w:rPr>
            </w:pPr>
            <w:r w:rsidRPr="007F42DE">
              <w:rPr>
                <w:sz w:val="24"/>
              </w:rPr>
              <w:t>Здание одноэтажное.</w:t>
            </w:r>
          </w:p>
          <w:p w:rsidR="00CF0D95" w:rsidRDefault="00CF0D95" w:rsidP="00976DDC">
            <w:pPr>
              <w:rPr>
                <w:sz w:val="24"/>
              </w:rPr>
            </w:pPr>
            <w:r w:rsidRPr="007F42DE">
              <w:rPr>
                <w:sz w:val="24"/>
              </w:rPr>
              <w:t xml:space="preserve">Здание </w:t>
            </w:r>
            <w:r>
              <w:rPr>
                <w:sz w:val="24"/>
              </w:rPr>
              <w:t>имеет частичные разрушения.</w:t>
            </w:r>
          </w:p>
          <w:p w:rsidR="00CF0D95" w:rsidRDefault="00CF0D95" w:rsidP="00976DDC">
            <w:pPr>
              <w:jc w:val="both"/>
              <w:rPr>
                <w:sz w:val="24"/>
              </w:rPr>
            </w:pPr>
            <w:r>
              <w:rPr>
                <w:sz w:val="24"/>
              </w:rPr>
              <w:t>Описание конструктивных элементов здания:</w:t>
            </w:r>
          </w:p>
          <w:p w:rsidR="00CF0D95" w:rsidRPr="007F42DE" w:rsidRDefault="00CF0D95" w:rsidP="00976DDC">
            <w:pPr>
              <w:rPr>
                <w:sz w:val="24"/>
              </w:rPr>
            </w:pPr>
            <w:r w:rsidRPr="007F42DE">
              <w:rPr>
                <w:sz w:val="24"/>
              </w:rPr>
              <w:t>Фундамент: ж/б б</w:t>
            </w:r>
            <w:r>
              <w:rPr>
                <w:sz w:val="24"/>
              </w:rPr>
              <w:t>етон</w:t>
            </w:r>
            <w:r w:rsidRPr="007F42DE">
              <w:rPr>
                <w:sz w:val="24"/>
              </w:rPr>
              <w:t>.</w:t>
            </w:r>
          </w:p>
          <w:p w:rsidR="00CF0D95" w:rsidRDefault="00CF0D95" w:rsidP="00976DDC">
            <w:pPr>
              <w:rPr>
                <w:sz w:val="24"/>
              </w:rPr>
            </w:pPr>
            <w:r w:rsidRPr="007F42DE">
              <w:rPr>
                <w:sz w:val="24"/>
              </w:rPr>
              <w:t>Материал наружных и внутренних</w:t>
            </w:r>
            <w:r>
              <w:rPr>
                <w:sz w:val="24"/>
              </w:rPr>
              <w:t xml:space="preserve"> капитальных</w:t>
            </w:r>
            <w:r w:rsidRPr="007F42DE">
              <w:rPr>
                <w:sz w:val="24"/>
              </w:rPr>
              <w:t xml:space="preserve"> стен здания, перегородок: кирпич.</w:t>
            </w:r>
          </w:p>
          <w:p w:rsidR="00CF0D95" w:rsidRDefault="00CF0D95" w:rsidP="00976DDC">
            <w:pPr>
              <w:rPr>
                <w:sz w:val="24"/>
              </w:rPr>
            </w:pPr>
            <w:r>
              <w:rPr>
                <w:sz w:val="24"/>
              </w:rPr>
              <w:t xml:space="preserve">Перекрытия (чердачные): </w:t>
            </w:r>
            <w:r w:rsidRPr="007F42DE">
              <w:rPr>
                <w:sz w:val="24"/>
              </w:rPr>
              <w:t>ж/б б</w:t>
            </w:r>
            <w:r>
              <w:rPr>
                <w:sz w:val="24"/>
              </w:rPr>
              <w:t>етон</w:t>
            </w:r>
            <w:r w:rsidRPr="007F42DE">
              <w:rPr>
                <w:sz w:val="24"/>
              </w:rPr>
              <w:t>.</w:t>
            </w:r>
          </w:p>
          <w:p w:rsidR="00CF0D95" w:rsidRPr="007F42DE" w:rsidRDefault="00CF0D95" w:rsidP="00976DDC">
            <w:pPr>
              <w:rPr>
                <w:sz w:val="24"/>
              </w:rPr>
            </w:pPr>
            <w:r>
              <w:rPr>
                <w:sz w:val="24"/>
              </w:rPr>
              <w:t>Крыша: рубероидная. Полы: бетон.</w:t>
            </w:r>
          </w:p>
          <w:p w:rsidR="00CF0D95" w:rsidRPr="007F42DE" w:rsidRDefault="00CF0D95" w:rsidP="00976DDC">
            <w:pPr>
              <w:rPr>
                <w:sz w:val="24"/>
              </w:rPr>
            </w:pPr>
            <w:r w:rsidRPr="007F42DE">
              <w:rPr>
                <w:sz w:val="24"/>
              </w:rPr>
              <w:t>Год завершения строительства: - 1973.</w:t>
            </w:r>
          </w:p>
          <w:p w:rsidR="00CF0D95" w:rsidRPr="007F42DE" w:rsidRDefault="00CF0D95" w:rsidP="00976DDC">
            <w:pPr>
              <w:jc w:val="both"/>
              <w:rPr>
                <w:sz w:val="24"/>
              </w:rPr>
            </w:pPr>
            <w:r w:rsidRPr="007F42DE">
              <w:rPr>
                <w:sz w:val="24"/>
              </w:rPr>
              <w:t>Благоустройство здания: энергоснабжение, водопровод, канализация не функционирует (отключено)</w:t>
            </w:r>
            <w:r>
              <w:rPr>
                <w:sz w:val="24"/>
              </w:rPr>
              <w:t>.</w:t>
            </w:r>
          </w:p>
          <w:p w:rsidR="00CF0D95" w:rsidRPr="007F42DE" w:rsidRDefault="00CF0D95" w:rsidP="00976DDC">
            <w:pPr>
              <w:rPr>
                <w:sz w:val="24"/>
              </w:rPr>
            </w:pPr>
            <w:r w:rsidRPr="007F42DE">
              <w:rPr>
                <w:sz w:val="24"/>
              </w:rPr>
              <w:t xml:space="preserve">Кадастровый номер здания: </w:t>
            </w:r>
          </w:p>
          <w:p w:rsidR="00CF0D95" w:rsidRPr="007F42DE" w:rsidRDefault="00CF0D95" w:rsidP="00976DDC">
            <w:pPr>
              <w:rPr>
                <w:sz w:val="24"/>
              </w:rPr>
            </w:pPr>
            <w:r w:rsidRPr="007F42DE">
              <w:rPr>
                <w:sz w:val="24"/>
              </w:rPr>
              <w:t>52:39:0110008:407.</w:t>
            </w:r>
          </w:p>
          <w:p w:rsidR="00CF0D95" w:rsidRPr="007F42DE" w:rsidRDefault="00CF0D95" w:rsidP="00976DDC">
            <w:pPr>
              <w:rPr>
                <w:sz w:val="24"/>
              </w:rPr>
            </w:pPr>
            <w:r w:rsidRPr="007F42DE">
              <w:rPr>
                <w:sz w:val="24"/>
              </w:rPr>
              <w:t xml:space="preserve">Категория земель: земли населенных пунктов. Вид разрешенного использования: </w:t>
            </w:r>
            <w:r>
              <w:rPr>
                <w:sz w:val="24"/>
              </w:rPr>
              <w:t>склады</w:t>
            </w:r>
            <w:r w:rsidRPr="007F42DE">
              <w:rPr>
                <w:sz w:val="24"/>
              </w:rPr>
              <w:t>.</w:t>
            </w:r>
          </w:p>
          <w:p w:rsidR="00CF0D95" w:rsidRPr="007D0043" w:rsidRDefault="00CF0D95" w:rsidP="00976DDC">
            <w:pPr>
              <w:rPr>
                <w:sz w:val="24"/>
              </w:rPr>
            </w:pPr>
            <w:r w:rsidRPr="007F42DE">
              <w:rPr>
                <w:sz w:val="24"/>
              </w:rPr>
              <w:t>Кадастровый номер земельного участка: 52:39:0110006:1578.</w:t>
            </w:r>
          </w:p>
        </w:tc>
        <w:tc>
          <w:tcPr>
            <w:tcW w:w="1618" w:type="dxa"/>
          </w:tcPr>
          <w:p w:rsidR="00CF0D95" w:rsidRPr="007D0043" w:rsidRDefault="00CF0D95" w:rsidP="00976DDC">
            <w:pPr>
              <w:jc w:val="center"/>
              <w:rPr>
                <w:b/>
                <w:sz w:val="24"/>
              </w:rPr>
            </w:pPr>
          </w:p>
        </w:tc>
      </w:tr>
    </w:tbl>
    <w:p w:rsidR="00CF0D95" w:rsidRDefault="00CF0D95" w:rsidP="00CF0D95">
      <w:pPr>
        <w:shd w:val="clear" w:color="auto" w:fill="FFFFFF"/>
        <w:autoSpaceDE w:val="0"/>
        <w:autoSpaceDN w:val="0"/>
        <w:adjustRightInd w:val="0"/>
        <w:ind w:firstLine="900"/>
        <w:jc w:val="both"/>
        <w:rPr>
          <w:sz w:val="24"/>
        </w:rPr>
        <w:sectPr w:rsidR="00CF0D95" w:rsidSect="00D46094">
          <w:pgSz w:w="16838" w:h="11906" w:orient="landscape"/>
          <w:pgMar w:top="1134" w:right="678" w:bottom="567" w:left="1134" w:header="720" w:footer="709" w:gutter="0"/>
          <w:pgNumType w:start="1"/>
          <w:cols w:space="708"/>
          <w:titlePg/>
          <w:docGrid w:linePitch="381"/>
        </w:sectPr>
      </w:pPr>
    </w:p>
    <w:tbl>
      <w:tblPr>
        <w:tblW w:w="15694" w:type="dxa"/>
        <w:tblLayout w:type="fixed"/>
        <w:tblLook w:val="01E0" w:firstRow="1" w:lastRow="1" w:firstColumn="1" w:lastColumn="1" w:noHBand="0" w:noVBand="0"/>
      </w:tblPr>
      <w:tblGrid>
        <w:gridCol w:w="7370"/>
        <w:gridCol w:w="2978"/>
        <w:gridCol w:w="1086"/>
        <w:gridCol w:w="4260"/>
      </w:tblGrid>
      <w:tr w:rsidR="00CF0D95" w:rsidRPr="00734A1A" w:rsidTr="00976DDC">
        <w:trPr>
          <w:gridAfter w:val="2"/>
          <w:wAfter w:w="5346" w:type="dxa"/>
        </w:trPr>
        <w:tc>
          <w:tcPr>
            <w:tcW w:w="10348" w:type="dxa"/>
            <w:gridSpan w:val="2"/>
          </w:tcPr>
          <w:p w:rsidR="00CF0D95" w:rsidRPr="00E076B4" w:rsidRDefault="00CF0D95" w:rsidP="00976DDC">
            <w:pPr>
              <w:shd w:val="clear" w:color="auto" w:fill="FFFFFF"/>
              <w:autoSpaceDE w:val="0"/>
              <w:autoSpaceDN w:val="0"/>
              <w:adjustRightInd w:val="0"/>
              <w:ind w:firstLine="900"/>
              <w:jc w:val="both"/>
              <w:rPr>
                <w:b/>
                <w:bCs/>
                <w:sz w:val="24"/>
              </w:rPr>
            </w:pPr>
            <w:r w:rsidRPr="00734A1A">
              <w:rPr>
                <w:sz w:val="24"/>
              </w:rPr>
              <w:lastRenderedPageBreak/>
              <w:t xml:space="preserve"> </w:t>
            </w:r>
          </w:p>
          <w:p w:rsidR="00CF0D95" w:rsidRPr="00E076B4" w:rsidRDefault="00CF0D95" w:rsidP="00976DDC">
            <w:pPr>
              <w:pStyle w:val="ae"/>
              <w:spacing w:before="0" w:beforeAutospacing="0" w:after="0" w:afterAutospacing="0"/>
              <w:ind w:firstLine="708"/>
              <w:jc w:val="both"/>
            </w:pPr>
            <w:r w:rsidRPr="00E076B4">
              <w:rPr>
                <w:b/>
                <w:bCs/>
              </w:rPr>
              <w:t>Способ приватизации муниципального имущества</w:t>
            </w:r>
          </w:p>
          <w:p w:rsidR="00CF0D95" w:rsidRPr="00E076B4" w:rsidRDefault="00CF0D95" w:rsidP="00976DDC">
            <w:pPr>
              <w:pStyle w:val="ae"/>
              <w:spacing w:before="0" w:beforeAutospacing="0" w:after="0" w:afterAutospacing="0"/>
              <w:ind w:firstLine="709"/>
              <w:jc w:val="both"/>
            </w:pPr>
            <w:r w:rsidRPr="00E076B4">
              <w:t>Продажа муниципального имущества осуществляется на аукционе</w:t>
            </w:r>
            <w:r w:rsidRPr="00E076B4">
              <w:rPr>
                <w:b/>
              </w:rPr>
              <w:t xml:space="preserve"> </w:t>
            </w:r>
            <w:r w:rsidRPr="00E076B4">
              <w:t>в электронной форме, открытом по составу участников.</w:t>
            </w:r>
          </w:p>
          <w:p w:rsidR="00CF0D95" w:rsidRPr="00E076B4" w:rsidRDefault="00CF0D95" w:rsidP="00976DDC">
            <w:pPr>
              <w:pStyle w:val="ae"/>
              <w:spacing w:before="0" w:beforeAutospacing="0" w:after="0" w:afterAutospacing="0"/>
              <w:ind w:firstLine="708"/>
              <w:jc w:val="both"/>
              <w:rPr>
                <w:b/>
                <w:bCs/>
              </w:rPr>
            </w:pPr>
            <w:r w:rsidRPr="00E076B4">
              <w:rPr>
                <w:b/>
                <w:bCs/>
              </w:rPr>
              <w:t>Начальная цена продажи муниципального имущества:</w:t>
            </w:r>
          </w:p>
          <w:p w:rsidR="00CF0D95" w:rsidRPr="00357603" w:rsidRDefault="00CF0D95" w:rsidP="00976DDC">
            <w:pPr>
              <w:pStyle w:val="western"/>
              <w:spacing w:before="0" w:beforeAutospacing="0" w:after="0" w:afterAutospacing="0"/>
              <w:ind w:firstLine="708"/>
              <w:jc w:val="both"/>
            </w:pPr>
            <w:r w:rsidRPr="005F49DC">
              <w:rPr>
                <w:szCs w:val="28"/>
              </w:rPr>
              <w:t xml:space="preserve">Начальную цену продажи за выставленное на аукцион имущество установить на основании отчёта об оценке рыночной величины ежемесячной арендной платы на право заключения договоров аренды и выкупной стоимости </w:t>
            </w:r>
            <w:r w:rsidRPr="00233D35">
              <w:rPr>
                <w:szCs w:val="28"/>
              </w:rPr>
              <w:t>№ 0126/К-1 от 05.02.2026 года,</w:t>
            </w:r>
            <w:r w:rsidRPr="005F49DC">
              <w:rPr>
                <w:szCs w:val="28"/>
              </w:rPr>
              <w:t xml:space="preserve"> выполненного </w:t>
            </w:r>
            <w:r w:rsidRPr="00233D35">
              <w:rPr>
                <w:szCs w:val="28"/>
              </w:rPr>
              <w:t>частнопрактикующим оценщик</w:t>
            </w:r>
            <w:r>
              <w:rPr>
                <w:szCs w:val="28"/>
              </w:rPr>
              <w:t>ом</w:t>
            </w:r>
            <w:r w:rsidRPr="00233D35">
              <w:rPr>
                <w:szCs w:val="28"/>
              </w:rPr>
              <w:t xml:space="preserve"> Ду</w:t>
            </w:r>
            <w:r>
              <w:rPr>
                <w:szCs w:val="28"/>
              </w:rPr>
              <w:t>бровской О.В.</w:t>
            </w:r>
            <w:r w:rsidRPr="00357603">
              <w:t xml:space="preserve">, </w:t>
            </w:r>
            <w:r w:rsidRPr="00357603">
              <w:rPr>
                <w:bCs/>
              </w:rPr>
              <w:t>что составит</w:t>
            </w:r>
            <w:r w:rsidRPr="00357603">
              <w:t>:</w:t>
            </w:r>
          </w:p>
          <w:p w:rsidR="00CF0D95" w:rsidRPr="00357603" w:rsidRDefault="00CF0D95" w:rsidP="00976DDC">
            <w:pPr>
              <w:pStyle w:val="western"/>
              <w:spacing w:before="0" w:beforeAutospacing="0" w:after="0" w:afterAutospacing="0"/>
              <w:ind w:firstLine="601"/>
              <w:jc w:val="both"/>
            </w:pPr>
            <w:r w:rsidRPr="00357603">
              <w:t xml:space="preserve">- </w:t>
            </w:r>
            <w:r w:rsidRPr="00357603">
              <w:rPr>
                <w:rStyle w:val="fontstyle01"/>
                <w:rFonts w:ascii="Times New Roman" w:eastAsia="Calibri" w:hAnsi="Times New Roman"/>
              </w:rPr>
              <w:t>737 874,0</w:t>
            </w:r>
            <w:r>
              <w:rPr>
                <w:rStyle w:val="fontstyle01"/>
                <w:rFonts w:ascii="Times New Roman" w:eastAsia="Calibri" w:hAnsi="Times New Roman"/>
              </w:rPr>
              <w:t>0</w:t>
            </w:r>
            <w:r w:rsidRPr="00357603">
              <w:rPr>
                <w:rStyle w:val="fontstyle01"/>
                <w:rFonts w:ascii="Times New Roman" w:eastAsia="Calibri" w:hAnsi="Times New Roman"/>
              </w:rPr>
              <w:t xml:space="preserve"> (Семьсот тридцать семь тысяч восемьсот семьдесят четыре) рубля 00 копеек с учетом НДС</w:t>
            </w:r>
            <w:r w:rsidRPr="00357603">
              <w:t xml:space="preserve"> (включая стоимость нежилого здания, земельного участка и НДС);</w:t>
            </w:r>
          </w:p>
          <w:p w:rsidR="00CF0D95" w:rsidRPr="00357603" w:rsidRDefault="00CF0D95" w:rsidP="00976DDC">
            <w:pPr>
              <w:pStyle w:val="western"/>
              <w:spacing w:before="0" w:beforeAutospacing="0" w:after="0" w:afterAutospacing="0"/>
              <w:jc w:val="both"/>
            </w:pPr>
            <w:r w:rsidRPr="00357603">
              <w:t>Из них:</w:t>
            </w:r>
          </w:p>
          <w:p w:rsidR="00CF0D95" w:rsidRPr="00357603" w:rsidRDefault="00CF0D95" w:rsidP="00976DDC">
            <w:pPr>
              <w:pStyle w:val="western"/>
              <w:spacing w:before="0" w:beforeAutospacing="0" w:after="0" w:afterAutospacing="0"/>
              <w:ind w:firstLine="601"/>
              <w:jc w:val="both"/>
            </w:pPr>
            <w:r w:rsidRPr="00357603">
              <w:t>- 346 810,0</w:t>
            </w:r>
            <w:r>
              <w:t>0</w:t>
            </w:r>
            <w:r w:rsidRPr="00357603">
              <w:t xml:space="preserve"> (Триста сорок шесть тысяч восемьсот десять) рублей 00 копеек (стоимость нежилого здания, без учета НДС);</w:t>
            </w:r>
          </w:p>
          <w:p w:rsidR="00CF0D95" w:rsidRPr="00357603" w:rsidRDefault="00CF0D95" w:rsidP="00976DDC">
            <w:pPr>
              <w:pStyle w:val="western"/>
              <w:spacing w:before="0" w:beforeAutospacing="0" w:after="0" w:afterAutospacing="0"/>
              <w:ind w:firstLine="601"/>
              <w:jc w:val="both"/>
            </w:pPr>
            <w:r w:rsidRPr="00357603">
              <w:t>- 314 766,0 (Триста четырнадцать тысяч семьсот шестьдесят шесть) рублей 00 копеек (стоимость земельного участка, НДС не начисляется);</w:t>
            </w:r>
          </w:p>
          <w:p w:rsidR="00CF0D95" w:rsidRPr="00357603" w:rsidRDefault="00CF0D95" w:rsidP="00976DDC">
            <w:pPr>
              <w:pStyle w:val="western"/>
              <w:spacing w:before="0" w:beforeAutospacing="0" w:after="0" w:afterAutospacing="0"/>
              <w:ind w:firstLine="601"/>
              <w:jc w:val="both"/>
            </w:pPr>
            <w:r w:rsidRPr="00357603">
              <w:rPr>
                <w:bCs/>
              </w:rPr>
              <w:t>НДС (22 %) – 76 298,0</w:t>
            </w:r>
            <w:r>
              <w:rPr>
                <w:bCs/>
              </w:rPr>
              <w:t>0</w:t>
            </w:r>
            <w:r w:rsidRPr="00357603">
              <w:t xml:space="preserve"> (Семьдесят шесть тысяч двести девяносто восемь) </w:t>
            </w:r>
            <w:r w:rsidRPr="00357603">
              <w:rPr>
                <w:bCs/>
              </w:rPr>
              <w:t>рублей 00</w:t>
            </w:r>
            <w:r w:rsidRPr="00357603">
              <w:t xml:space="preserve"> копеек.</w:t>
            </w:r>
          </w:p>
          <w:p w:rsidR="00CF0D95" w:rsidRPr="00384C8A" w:rsidRDefault="00CF0D95" w:rsidP="00976DDC">
            <w:pPr>
              <w:pStyle w:val="western"/>
              <w:spacing w:before="0" w:beforeAutospacing="0" w:after="0" w:afterAutospacing="0"/>
              <w:ind w:firstLine="708"/>
              <w:jc w:val="both"/>
            </w:pPr>
            <w:r w:rsidRPr="00384C8A">
              <w:rPr>
                <w:b/>
              </w:rPr>
              <w:t>Величина повышения начальной цены (шаг аукциона, Лота)</w:t>
            </w:r>
            <w:r w:rsidRPr="00384C8A">
              <w:t xml:space="preserve"> устанавливается в размере 5 % от начальной </w:t>
            </w:r>
            <w:r w:rsidRPr="00384C8A">
              <w:rPr>
                <w:bCs/>
              </w:rPr>
              <w:t>цены продажи муниципального имущества, и не изменяется в течение всего аукциона, что составляет</w:t>
            </w:r>
            <w:r w:rsidRPr="00384C8A">
              <w:t xml:space="preserve">: </w:t>
            </w:r>
          </w:p>
          <w:p w:rsidR="00CF0D95" w:rsidRPr="00357603" w:rsidRDefault="00CF0D95" w:rsidP="00976DDC">
            <w:pPr>
              <w:pStyle w:val="western"/>
              <w:spacing w:before="0" w:beforeAutospacing="0" w:after="0" w:afterAutospacing="0"/>
              <w:jc w:val="both"/>
            </w:pPr>
            <w:r w:rsidRPr="00357603">
              <w:t>- 36 893,70 (Тридцать шесть тысяч восемьсот девяносто три) рубля 70 копеек.</w:t>
            </w:r>
          </w:p>
          <w:p w:rsidR="00CF0D95" w:rsidRPr="00384C8A" w:rsidRDefault="00CF0D95" w:rsidP="00976DDC">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Calibri"/>
                <w:bCs/>
                <w:color w:val="000000"/>
                <w:sz w:val="24"/>
                <w:szCs w:val="24"/>
                <w:lang w:val="ru-RU"/>
              </w:rPr>
            </w:pPr>
          </w:p>
          <w:p w:rsidR="00CF0D95" w:rsidRPr="00A55729" w:rsidRDefault="00CF0D95" w:rsidP="00976DDC">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Calibri"/>
                <w:bCs/>
                <w:color w:val="000000"/>
                <w:sz w:val="24"/>
                <w:szCs w:val="24"/>
                <w:lang w:val="ru-RU"/>
              </w:rPr>
            </w:pPr>
            <w:r w:rsidRPr="00F20801">
              <w:rPr>
                <w:rFonts w:eastAsia="Calibri"/>
                <w:bCs/>
                <w:color w:val="000000"/>
                <w:sz w:val="24"/>
                <w:szCs w:val="24"/>
                <w:lang w:val="ru-RU"/>
              </w:rPr>
              <w:t>Порядок регистрации на электронной площадке</w:t>
            </w:r>
            <w:r w:rsidRPr="00A55729">
              <w:rPr>
                <w:rFonts w:eastAsia="Calibri"/>
                <w:bCs/>
                <w:color w:val="000000"/>
                <w:sz w:val="24"/>
                <w:szCs w:val="24"/>
                <w:lang w:val="ru-RU"/>
              </w:rPr>
              <w:t>.</w:t>
            </w:r>
          </w:p>
          <w:p w:rsidR="00CF0D95" w:rsidRPr="00E266A3" w:rsidRDefault="00CF0D95" w:rsidP="00976DDC">
            <w:pPr>
              <w:ind w:firstLine="601"/>
              <w:jc w:val="both"/>
              <w:rPr>
                <w:color w:val="000000"/>
                <w:sz w:val="24"/>
              </w:rPr>
            </w:pPr>
            <w:r w:rsidRPr="00E266A3">
              <w:rPr>
                <w:color w:val="000000"/>
                <w:sz w:val="24"/>
              </w:rPr>
              <w:t xml:space="preserve">ЭТП состоит из двух частей: открытой, доступной любому пользователю сети Интернет, и закрытой, содержащей личные кабинеты и доступная только зарегистрированным (аккредитованным) и авторизованным лицам. Для получения возможности проведения торгов на электронной площадке или для получения возможности участвовать в торгах, проводимых на электронной площадке, Клиент ЭТП должен быть зарегистрированным (аккредитованным) на электронной площадке и иметь доступ в закрытую часть электронной площадки. </w:t>
            </w:r>
          </w:p>
          <w:p w:rsidR="00CF0D95" w:rsidRPr="00E266A3" w:rsidRDefault="00CF0D95" w:rsidP="00976DDC">
            <w:pPr>
              <w:ind w:firstLine="601"/>
              <w:jc w:val="both"/>
              <w:rPr>
                <w:color w:val="000000"/>
                <w:sz w:val="24"/>
              </w:rPr>
            </w:pPr>
            <w:r w:rsidRPr="00E266A3">
              <w:rPr>
                <w:color w:val="000000"/>
                <w:sz w:val="24"/>
              </w:rPr>
              <w:t>Доступ в закрытую часть электронной площадки предоставляется:</w:t>
            </w:r>
          </w:p>
          <w:p w:rsidR="00CF0D95" w:rsidRPr="00E266A3" w:rsidRDefault="00CF0D95" w:rsidP="00976DDC">
            <w:pPr>
              <w:ind w:firstLine="601"/>
              <w:jc w:val="both"/>
              <w:rPr>
                <w:color w:val="000000"/>
                <w:sz w:val="24"/>
              </w:rPr>
            </w:pPr>
            <w:r w:rsidRPr="00E266A3">
              <w:rPr>
                <w:color w:val="000000"/>
                <w:sz w:val="24"/>
              </w:rPr>
              <w:t>- Участникам торгов, прошедшим с 01.01.2019 регистрацию, аккредитованным ранее на электронной площадке в ЕИС в порядке, установленном Федеральным законом от 05.04.2013 №44-ФЗ;</w:t>
            </w:r>
          </w:p>
          <w:p w:rsidR="00CF0D95" w:rsidRPr="00E266A3" w:rsidRDefault="00CF0D95" w:rsidP="00976DDC">
            <w:pPr>
              <w:ind w:firstLine="601"/>
              <w:jc w:val="both"/>
              <w:rPr>
                <w:color w:val="000000"/>
                <w:sz w:val="24"/>
              </w:rPr>
            </w:pPr>
            <w:r w:rsidRPr="00E266A3">
              <w:rPr>
                <w:color w:val="000000"/>
                <w:sz w:val="24"/>
              </w:rPr>
              <w:t>- участникам торгов, прошедшим регистрацию в ГИС Торги (ЕРУТ);</w:t>
            </w:r>
          </w:p>
          <w:p w:rsidR="00CF0D95" w:rsidRPr="000D1F60" w:rsidRDefault="00CF0D95" w:rsidP="00976DDC">
            <w:pPr>
              <w:ind w:firstLine="601"/>
              <w:jc w:val="both"/>
              <w:rPr>
                <w:color w:val="000000"/>
                <w:sz w:val="24"/>
              </w:rPr>
            </w:pPr>
            <w:r w:rsidRPr="000D1F60">
              <w:rPr>
                <w:color w:val="000000"/>
                <w:sz w:val="24"/>
              </w:rPr>
              <w:t>-  участникам торгов, прошедшим регистрацию на ЭТП;</w:t>
            </w:r>
          </w:p>
          <w:p w:rsidR="00CF0D95" w:rsidRPr="000D1F60" w:rsidRDefault="00CF0D95" w:rsidP="00976DDC">
            <w:pPr>
              <w:ind w:firstLine="601"/>
              <w:jc w:val="both"/>
              <w:rPr>
                <w:color w:val="000000"/>
                <w:sz w:val="24"/>
              </w:rPr>
            </w:pPr>
            <w:r w:rsidRPr="000D1F60">
              <w:rPr>
                <w:color w:val="000000"/>
                <w:sz w:val="24"/>
              </w:rPr>
              <w:t>-  организаторам торгов, прошедшим регистрацию в ГИС Торги.</w:t>
            </w:r>
          </w:p>
          <w:p w:rsidR="00CF0D95" w:rsidRPr="000D1F60" w:rsidRDefault="00CF0D95" w:rsidP="00976DDC">
            <w:pPr>
              <w:ind w:firstLine="601"/>
              <w:jc w:val="both"/>
              <w:rPr>
                <w:color w:val="000000"/>
                <w:sz w:val="24"/>
              </w:rPr>
            </w:pPr>
            <w:r w:rsidRPr="000D1F60">
              <w:rPr>
                <w:color w:val="000000"/>
                <w:sz w:val="24"/>
              </w:rPr>
              <w:t>Формирование и подача заявки на регистрацию организатора торгов происходит</w:t>
            </w:r>
            <w:r w:rsidRPr="000D1F60">
              <w:rPr>
                <w:color w:val="000000"/>
                <w:sz w:val="24"/>
              </w:rPr>
              <w:br/>
              <w:t>в ГИС Торги в порядке, предусмотренном документами ГИС Торги.</w:t>
            </w:r>
          </w:p>
          <w:p w:rsidR="00CF0D95" w:rsidRPr="000D1F60" w:rsidRDefault="00CF0D95" w:rsidP="00976DDC">
            <w:pPr>
              <w:ind w:firstLine="601"/>
              <w:rPr>
                <w:sz w:val="24"/>
              </w:rPr>
            </w:pPr>
            <w:r w:rsidRPr="000D1F60">
              <w:rPr>
                <w:color w:val="000000"/>
                <w:sz w:val="24"/>
              </w:rPr>
              <w:t xml:space="preserve"> Сведения обо всех зарегистрированных в ГИС Торги лицах передаются на электронную площадку в автоматическом режиме. Дополнительной регистрации на электронной площадке не требуется.</w:t>
            </w:r>
          </w:p>
          <w:p w:rsidR="00CF0D95" w:rsidRPr="000D1F60" w:rsidRDefault="00CF0D95" w:rsidP="00976DD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val="0"/>
                <w:color w:val="000000"/>
                <w:sz w:val="24"/>
                <w:szCs w:val="24"/>
                <w:lang w:val="ru-RU" w:eastAsia="ru-RU"/>
              </w:rPr>
            </w:pPr>
            <w:r w:rsidRPr="000D1F60">
              <w:rPr>
                <w:b w:val="0"/>
                <w:color w:val="000000"/>
                <w:sz w:val="24"/>
                <w:szCs w:val="24"/>
                <w:lang w:val="ru-RU" w:eastAsia="ru-RU"/>
              </w:rPr>
              <w:t>площадке, вправе участвовать во всех торгах, проводимых на электронной площадке в секции «Процедуры из ГИС Торги» в соответствии с требованиями действующего законодательства РФ.</w:t>
            </w:r>
          </w:p>
          <w:p w:rsidR="00CF0D95" w:rsidRPr="00E266A3" w:rsidRDefault="00CF0D95" w:rsidP="00976DD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01"/>
              <w:rPr>
                <w:b w:val="0"/>
                <w:color w:val="000000"/>
                <w:sz w:val="24"/>
                <w:szCs w:val="24"/>
                <w:lang w:val="ru-RU" w:eastAsia="ru-RU"/>
              </w:rPr>
            </w:pPr>
            <w:r w:rsidRPr="000D1F60">
              <w:rPr>
                <w:b w:val="0"/>
                <w:color w:val="000000"/>
                <w:sz w:val="24"/>
                <w:szCs w:val="24"/>
                <w:lang w:val="ru-RU" w:eastAsia="ru-RU"/>
              </w:rPr>
              <w:t>Клиент ЭТП обязан обеспечить полноту и достоверность информации и документов, размещаемых при регистрации (аккредитации) на электронной площадке и(или) в ГИС Торги, и при внесении соответствующих изменений</w:t>
            </w:r>
            <w:r w:rsidRPr="00E266A3">
              <w:rPr>
                <w:b w:val="0"/>
                <w:color w:val="000000"/>
                <w:sz w:val="24"/>
                <w:szCs w:val="24"/>
                <w:lang w:val="ru-RU" w:eastAsia="ru-RU"/>
              </w:rPr>
              <w:t xml:space="preserve"> в такие информацию и документы.</w:t>
            </w:r>
          </w:p>
          <w:p w:rsidR="00CF0D95" w:rsidRPr="00E266A3" w:rsidRDefault="00CF0D95" w:rsidP="00976DD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01"/>
              <w:rPr>
                <w:b w:val="0"/>
                <w:color w:val="000000"/>
                <w:sz w:val="24"/>
                <w:szCs w:val="24"/>
                <w:lang w:val="ru-RU" w:eastAsia="ru-RU"/>
              </w:rPr>
            </w:pPr>
            <w:r w:rsidRPr="00E266A3">
              <w:rPr>
                <w:b w:val="0"/>
                <w:color w:val="000000"/>
                <w:sz w:val="24"/>
                <w:szCs w:val="24"/>
                <w:lang w:val="ru-RU" w:eastAsia="ru-RU"/>
              </w:rPr>
              <w:t>При изменении информации о Клиенте ЭТП или документов Клиента ЭТП, размещенных при регистрации (аккредитации) на электронной площадке и(или) в ГИС Торги, либо при внесении изменений в такие информацию и документы, Клиент ЭТП самостоятельно вносит изменения в такие информацию и документы. Клиент ЭТП несёт ответственности за любое несоответствие указанных информации и документов действительности.</w:t>
            </w:r>
          </w:p>
          <w:p w:rsidR="00CF0D95" w:rsidRPr="00E266A3" w:rsidRDefault="00CF0D95" w:rsidP="00976DD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01"/>
              <w:rPr>
                <w:b w:val="0"/>
                <w:color w:val="000000"/>
                <w:sz w:val="24"/>
                <w:szCs w:val="24"/>
                <w:lang w:val="ru-RU" w:eastAsia="ru-RU"/>
              </w:rPr>
            </w:pPr>
            <w:r w:rsidRPr="00E266A3">
              <w:rPr>
                <w:b w:val="0"/>
                <w:color w:val="000000"/>
                <w:sz w:val="24"/>
                <w:szCs w:val="24"/>
                <w:lang w:val="ru-RU" w:eastAsia="ru-RU"/>
              </w:rPr>
              <w:t xml:space="preserve">Оператор электронной площадки не осуществляет юридическую экспертизу информации и документов, предоставляемых Клиентами ЭТП для размещения таких информации и документов в реестре Клиентов ЭТП, за исключением случаев, предусмотренных правилами работы на ЭТП. 6.10. Ответственность за достоверность информации и документов, включенных в реестр Клиентов ЭТП, получивших регистрацию (аккредитацию) на электронной площадке, направленных </w:t>
            </w:r>
            <w:r w:rsidRPr="00E266A3">
              <w:rPr>
                <w:b w:val="0"/>
                <w:color w:val="000000"/>
                <w:sz w:val="24"/>
                <w:szCs w:val="24"/>
                <w:lang w:val="ru-RU" w:eastAsia="ru-RU"/>
              </w:rPr>
              <w:lastRenderedPageBreak/>
              <w:t>оператору электронной площадки, в том числе поступивших из ЕИС, из ГИС Торги, за соответствие указанных информации и документов требованиям, установленным законодательством Российской Федерации, за действия, совершенные на основании указанных информации и документов, несет Клиент ЭТП.</w:t>
            </w:r>
          </w:p>
          <w:p w:rsidR="00CF0D95" w:rsidRPr="00E266A3" w:rsidRDefault="00CF0D95" w:rsidP="00976DD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01"/>
              <w:rPr>
                <w:b w:val="0"/>
                <w:color w:val="000000"/>
                <w:sz w:val="24"/>
                <w:szCs w:val="24"/>
                <w:lang w:val="ru-RU" w:eastAsia="ru-RU"/>
              </w:rPr>
            </w:pPr>
            <w:r w:rsidRPr="00E266A3">
              <w:rPr>
                <w:b w:val="0"/>
                <w:color w:val="000000"/>
                <w:sz w:val="24"/>
                <w:szCs w:val="24"/>
                <w:lang w:val="ru-RU" w:eastAsia="ru-RU"/>
              </w:rPr>
              <w:t xml:space="preserve"> В случае если лицо, зарегистрированное (аккредитованное) на электронной площадке, не проходило авторизацию и (или) не совершало действий в закрытой части электронной площадки в течение 5 (пяти) лет и более, оператор имеет право деактивировать аккаунт такого лица на электронной площадке с последующим перемещением всех данных лица в архив.</w:t>
            </w:r>
          </w:p>
          <w:p w:rsidR="00CF0D95" w:rsidRPr="00E266A3" w:rsidRDefault="00CF0D95" w:rsidP="00976DD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01"/>
              <w:rPr>
                <w:b w:val="0"/>
                <w:color w:val="000000"/>
                <w:sz w:val="24"/>
                <w:szCs w:val="24"/>
                <w:lang w:val="ru-RU" w:eastAsia="ru-RU"/>
              </w:rPr>
            </w:pPr>
            <w:r w:rsidRPr="00E266A3">
              <w:rPr>
                <w:b w:val="0"/>
                <w:color w:val="000000"/>
                <w:sz w:val="24"/>
                <w:szCs w:val="24"/>
                <w:lang w:val="ru-RU" w:eastAsia="ru-RU"/>
              </w:rPr>
              <w:t xml:space="preserve"> После перемещения данных из аккаунта лица в архив такое лицо теряет доступ к аккаунту на электронной площадке. Лицо имеют право создать новую учетную запись на электронной площадке или восстановить доступ в деактивированный аккаунт.</w:t>
            </w:r>
          </w:p>
          <w:p w:rsidR="00CF0D95" w:rsidRPr="00E266A3" w:rsidRDefault="00CF0D95" w:rsidP="00976DD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01"/>
              <w:rPr>
                <w:b w:val="0"/>
                <w:color w:val="000000"/>
                <w:sz w:val="24"/>
                <w:szCs w:val="24"/>
                <w:lang w:val="ru-RU" w:eastAsia="ru-RU"/>
              </w:rPr>
            </w:pPr>
            <w:r w:rsidRPr="00E266A3">
              <w:rPr>
                <w:b w:val="0"/>
                <w:color w:val="000000"/>
                <w:sz w:val="24"/>
                <w:szCs w:val="24"/>
                <w:lang w:val="ru-RU" w:eastAsia="ru-RU"/>
              </w:rPr>
              <w:t xml:space="preserve"> Для восстановления доступа к деактивированному аккаунту лицо обращается в службу технической поддержки электронной площадки с запросом о возобновлении работы аккаунта и активации учетной записи лица на электронной площадке. Такое обращение рассматривается службой технической поддержки в течение 5 (пяти) рабочих дней со дня, следующего за днем получения обращения.</w:t>
            </w:r>
          </w:p>
          <w:p w:rsidR="00CF0D95" w:rsidRDefault="00CF0D95" w:rsidP="00976DD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Arial" w:hAnsi="Arial" w:cs="Arial"/>
                <w:b w:val="0"/>
                <w:color w:val="000000"/>
                <w:sz w:val="24"/>
                <w:szCs w:val="24"/>
                <w:lang w:val="ru-RU" w:eastAsia="ru-RU"/>
              </w:rPr>
            </w:pPr>
          </w:p>
          <w:p w:rsidR="00CF0D95" w:rsidRPr="00734A1A" w:rsidRDefault="00CF0D95" w:rsidP="00976DD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sz w:val="24"/>
                <w:szCs w:val="24"/>
                <w:lang w:val="ru-RU"/>
              </w:rPr>
            </w:pPr>
            <w:r w:rsidRPr="00734A1A">
              <w:rPr>
                <w:rFonts w:eastAsia="Calibri"/>
                <w:b w:val="0"/>
                <w:bCs/>
                <w:sz w:val="24"/>
                <w:szCs w:val="24"/>
                <w:lang w:val="ru-RU"/>
              </w:rPr>
              <w:tab/>
              <w:t>Руководство по регистрации</w:t>
            </w:r>
            <w:r w:rsidRPr="00734A1A">
              <w:rPr>
                <w:b w:val="0"/>
                <w:sz w:val="24"/>
                <w:szCs w:val="24"/>
                <w:lang w:val="ru-RU"/>
              </w:rPr>
              <w:t xml:space="preserve"> размещено на </w:t>
            </w:r>
            <w:r w:rsidRPr="00734A1A">
              <w:rPr>
                <w:sz w:val="24"/>
                <w:szCs w:val="24"/>
                <w:lang w:val="ru-RU"/>
              </w:rPr>
              <w:t xml:space="preserve">федеральной электронной площадке НЭП-Фабрикант </w:t>
            </w:r>
            <w:hyperlink r:id="rId17" w:history="1">
              <w:r w:rsidRPr="001A3213">
                <w:rPr>
                  <w:rStyle w:val="ad"/>
                  <w:rFonts w:ascii="Times New Roman" w:hAnsi="Times New Roman" w:cs="Times New Roman"/>
                  <w:i w:val="0"/>
                  <w:sz w:val="24"/>
                  <w:szCs w:val="24"/>
                </w:rPr>
                <w:t>https</w:t>
              </w:r>
              <w:r w:rsidRPr="001A3213">
                <w:rPr>
                  <w:rStyle w:val="ad"/>
                  <w:rFonts w:ascii="Times New Roman" w:hAnsi="Times New Roman" w:cs="Times New Roman"/>
                  <w:i w:val="0"/>
                  <w:sz w:val="24"/>
                  <w:szCs w:val="24"/>
                  <w:lang w:val="ru-RU"/>
                </w:rPr>
                <w:t>://</w:t>
              </w:r>
              <w:r w:rsidRPr="001A3213">
                <w:rPr>
                  <w:rStyle w:val="ad"/>
                  <w:rFonts w:ascii="Times New Roman" w:hAnsi="Times New Roman" w:cs="Times New Roman"/>
                  <w:i w:val="0"/>
                  <w:sz w:val="24"/>
                  <w:szCs w:val="24"/>
                </w:rPr>
                <w:t>www</w:t>
              </w:r>
              <w:r w:rsidRPr="001A3213">
                <w:rPr>
                  <w:rStyle w:val="ad"/>
                  <w:rFonts w:ascii="Times New Roman" w:hAnsi="Times New Roman" w:cs="Times New Roman"/>
                  <w:i w:val="0"/>
                  <w:sz w:val="24"/>
                  <w:szCs w:val="24"/>
                  <w:lang w:val="ru-RU"/>
                </w:rPr>
                <w:t>.</w:t>
              </w:r>
              <w:r w:rsidRPr="001A3213">
                <w:rPr>
                  <w:rStyle w:val="ad"/>
                  <w:rFonts w:ascii="Times New Roman" w:hAnsi="Times New Roman" w:cs="Times New Roman"/>
                  <w:i w:val="0"/>
                  <w:sz w:val="24"/>
                  <w:szCs w:val="24"/>
                </w:rPr>
                <w:t>fabrikant</w:t>
              </w:r>
              <w:r w:rsidRPr="001A3213">
                <w:rPr>
                  <w:rStyle w:val="ad"/>
                  <w:rFonts w:ascii="Times New Roman" w:hAnsi="Times New Roman" w:cs="Times New Roman"/>
                  <w:i w:val="0"/>
                  <w:sz w:val="24"/>
                  <w:szCs w:val="24"/>
                  <w:lang w:val="ru-RU"/>
                </w:rPr>
                <w:t>.</w:t>
              </w:r>
              <w:r w:rsidRPr="001A3213">
                <w:rPr>
                  <w:rStyle w:val="ad"/>
                  <w:rFonts w:ascii="Times New Roman" w:hAnsi="Times New Roman" w:cs="Times New Roman"/>
                  <w:i w:val="0"/>
                  <w:sz w:val="24"/>
                  <w:szCs w:val="24"/>
                </w:rPr>
                <w:t>ru</w:t>
              </w:r>
            </w:hyperlink>
            <w:r w:rsidRPr="00734A1A">
              <w:rPr>
                <w:sz w:val="24"/>
                <w:szCs w:val="24"/>
                <w:lang w:val="ru-RU"/>
              </w:rPr>
              <w:t xml:space="preserve"> (ссылка</w:t>
            </w:r>
            <w:r>
              <w:rPr>
                <w:sz w:val="24"/>
                <w:szCs w:val="24"/>
                <w:lang w:val="ru-RU"/>
              </w:rPr>
              <w:t xml:space="preserve"> </w:t>
            </w:r>
            <w:r w:rsidRPr="00734A1A">
              <w:rPr>
                <w:sz w:val="24"/>
                <w:szCs w:val="24"/>
                <w:lang w:val="ru-RU"/>
              </w:rPr>
              <w:t xml:space="preserve">- </w:t>
            </w:r>
            <w:r w:rsidRPr="00734A1A">
              <w:rPr>
                <w:b w:val="0"/>
                <w:sz w:val="24"/>
                <w:szCs w:val="24"/>
                <w:lang w:val="ru-RU"/>
              </w:rPr>
              <w:t xml:space="preserve">по адресу: </w:t>
            </w:r>
            <w:r w:rsidRPr="00734A1A">
              <w:rPr>
                <w:rFonts w:eastAsia="Calibri"/>
                <w:b w:val="0"/>
                <w:bCs/>
                <w:sz w:val="24"/>
                <w:szCs w:val="24"/>
                <w:lang w:val="ru-RU"/>
              </w:rPr>
              <w:t>https://www.fabrikant.ru/rules/common?category-id=1547).</w:t>
            </w:r>
          </w:p>
          <w:p w:rsidR="00CF0D95" w:rsidRPr="00325A08" w:rsidRDefault="00CF0D95" w:rsidP="00976DDC">
            <w:pPr>
              <w:shd w:val="clear" w:color="auto" w:fill="FFFFFF"/>
              <w:ind w:firstLine="426"/>
              <w:jc w:val="both"/>
              <w:rPr>
                <w:b/>
                <w:sz w:val="24"/>
              </w:rPr>
            </w:pPr>
            <w:r w:rsidRPr="00325A08">
              <w:rPr>
                <w:b/>
                <w:sz w:val="24"/>
              </w:rPr>
              <w:t xml:space="preserve">Регламент работы ЭТП «Фабрикант» с процедурами из ГИС Торги размещен на </w:t>
            </w:r>
            <w:r w:rsidRPr="00325A08">
              <w:rPr>
                <w:sz w:val="24"/>
              </w:rPr>
              <w:t xml:space="preserve">федеральной электронной площадке НЭП-Фабрикант </w:t>
            </w:r>
            <w:hyperlink r:id="rId18" w:history="1">
              <w:r w:rsidRPr="00325A08">
                <w:rPr>
                  <w:rStyle w:val="ad"/>
                  <w:rFonts w:ascii="Times New Roman" w:hAnsi="Times New Roman" w:cs="Times New Roman"/>
                  <w:sz w:val="24"/>
                  <w:szCs w:val="24"/>
                </w:rPr>
                <w:t>https://www.fabrikant.ru</w:t>
              </w:r>
            </w:hyperlink>
            <w:r w:rsidRPr="00325A08">
              <w:rPr>
                <w:sz w:val="24"/>
              </w:rPr>
              <w:t xml:space="preserve"> (ссылка-  </w:t>
            </w:r>
            <w:r w:rsidRPr="00325A08">
              <w:rPr>
                <w:b/>
                <w:sz w:val="24"/>
              </w:rPr>
              <w:t xml:space="preserve">по адресу: </w:t>
            </w:r>
            <w:r w:rsidRPr="00325A08">
              <w:rPr>
                <w:b/>
                <w:bCs/>
                <w:sz w:val="24"/>
              </w:rPr>
              <w:t>https://www.fabrikant.ru/rules/common?category-id=1716</w:t>
            </w:r>
            <w:r w:rsidRPr="00325A08">
              <w:rPr>
                <w:b/>
                <w:sz w:val="24"/>
              </w:rPr>
              <w:t>.</w:t>
            </w:r>
          </w:p>
          <w:p w:rsidR="00CF0D95" w:rsidRPr="00325A08" w:rsidRDefault="00CF0D95" w:rsidP="00976DD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Cs/>
                <w:sz w:val="24"/>
                <w:szCs w:val="24"/>
                <w:lang w:val="ru-RU"/>
              </w:rPr>
            </w:pPr>
            <w:r w:rsidRPr="00325A08">
              <w:rPr>
                <w:b w:val="0"/>
                <w:sz w:val="24"/>
                <w:szCs w:val="24"/>
                <w:lang w:val="ru-RU"/>
              </w:rPr>
              <w:t xml:space="preserve">Регламент работы Торгового портала «Фабрикант» размещен на федеральной электронной площадке НЭП-Фабрикант </w:t>
            </w:r>
            <w:hyperlink r:id="rId19" w:history="1">
              <w:r w:rsidRPr="00325A08">
                <w:rPr>
                  <w:rStyle w:val="ad"/>
                  <w:rFonts w:ascii="Times New Roman" w:hAnsi="Times New Roman" w:cs="Times New Roman"/>
                  <w:b w:val="0"/>
                  <w:sz w:val="24"/>
                  <w:szCs w:val="24"/>
                </w:rPr>
                <w:t>https</w:t>
              </w:r>
              <w:r w:rsidRPr="00325A08">
                <w:rPr>
                  <w:rStyle w:val="ad"/>
                  <w:rFonts w:ascii="Times New Roman" w:hAnsi="Times New Roman" w:cs="Times New Roman"/>
                  <w:b w:val="0"/>
                  <w:sz w:val="24"/>
                  <w:szCs w:val="24"/>
                  <w:lang w:val="ru-RU"/>
                </w:rPr>
                <w:t>://</w:t>
              </w:r>
              <w:r w:rsidRPr="00325A08">
                <w:rPr>
                  <w:rStyle w:val="ad"/>
                  <w:rFonts w:ascii="Times New Roman" w:hAnsi="Times New Roman" w:cs="Times New Roman"/>
                  <w:b w:val="0"/>
                  <w:sz w:val="24"/>
                  <w:szCs w:val="24"/>
                </w:rPr>
                <w:t>www</w:t>
              </w:r>
              <w:r w:rsidRPr="00325A08">
                <w:rPr>
                  <w:rStyle w:val="ad"/>
                  <w:rFonts w:ascii="Times New Roman" w:hAnsi="Times New Roman" w:cs="Times New Roman"/>
                  <w:b w:val="0"/>
                  <w:sz w:val="24"/>
                  <w:szCs w:val="24"/>
                  <w:lang w:val="ru-RU"/>
                </w:rPr>
                <w:t>.</w:t>
              </w:r>
              <w:r w:rsidRPr="00325A08">
                <w:rPr>
                  <w:rStyle w:val="ad"/>
                  <w:rFonts w:ascii="Times New Roman" w:hAnsi="Times New Roman" w:cs="Times New Roman"/>
                  <w:b w:val="0"/>
                  <w:sz w:val="24"/>
                  <w:szCs w:val="24"/>
                </w:rPr>
                <w:t>fabrikant</w:t>
              </w:r>
              <w:r w:rsidRPr="00325A08">
                <w:rPr>
                  <w:rStyle w:val="ad"/>
                  <w:rFonts w:ascii="Times New Roman" w:hAnsi="Times New Roman" w:cs="Times New Roman"/>
                  <w:b w:val="0"/>
                  <w:sz w:val="24"/>
                  <w:szCs w:val="24"/>
                  <w:lang w:val="ru-RU"/>
                </w:rPr>
                <w:t>.</w:t>
              </w:r>
              <w:r w:rsidRPr="00325A08">
                <w:rPr>
                  <w:rStyle w:val="ad"/>
                  <w:rFonts w:ascii="Times New Roman" w:hAnsi="Times New Roman" w:cs="Times New Roman"/>
                  <w:b w:val="0"/>
                  <w:sz w:val="24"/>
                  <w:szCs w:val="24"/>
                </w:rPr>
                <w:t>ru</w:t>
              </w:r>
            </w:hyperlink>
            <w:r w:rsidRPr="00325A08">
              <w:rPr>
                <w:sz w:val="24"/>
                <w:szCs w:val="24"/>
                <w:lang w:val="ru-RU"/>
              </w:rPr>
              <w:t xml:space="preserve"> (ссылка - </w:t>
            </w:r>
            <w:r w:rsidRPr="00325A08">
              <w:rPr>
                <w:b w:val="0"/>
                <w:sz w:val="24"/>
                <w:szCs w:val="24"/>
                <w:lang w:val="ru-RU"/>
              </w:rPr>
              <w:t>по адресу:</w:t>
            </w:r>
            <w:r w:rsidRPr="00325A08">
              <w:rPr>
                <w:sz w:val="24"/>
                <w:szCs w:val="24"/>
                <w:lang w:val="ru-RU"/>
              </w:rPr>
              <w:t xml:space="preserve"> </w:t>
            </w:r>
            <w:hyperlink r:id="rId20" w:history="1">
              <w:r w:rsidRPr="00325A08">
                <w:rPr>
                  <w:rStyle w:val="ad"/>
                  <w:rFonts w:ascii="Times New Roman" w:hAnsi="Times New Roman" w:cs="Times New Roman"/>
                  <w:bCs/>
                  <w:i w:val="0"/>
                  <w:sz w:val="24"/>
                  <w:szCs w:val="24"/>
                </w:rPr>
                <w:t>https</w:t>
              </w:r>
              <w:r w:rsidRPr="00325A08">
                <w:rPr>
                  <w:rStyle w:val="ad"/>
                  <w:rFonts w:ascii="Times New Roman" w:hAnsi="Times New Roman" w:cs="Times New Roman"/>
                  <w:bCs/>
                  <w:i w:val="0"/>
                  <w:sz w:val="24"/>
                  <w:szCs w:val="24"/>
                  <w:lang w:val="ru-RU"/>
                </w:rPr>
                <w:t>://</w:t>
              </w:r>
              <w:r w:rsidRPr="00325A08">
                <w:rPr>
                  <w:rStyle w:val="ad"/>
                  <w:rFonts w:ascii="Times New Roman" w:hAnsi="Times New Roman" w:cs="Times New Roman"/>
                  <w:bCs/>
                  <w:i w:val="0"/>
                  <w:sz w:val="24"/>
                  <w:szCs w:val="24"/>
                </w:rPr>
                <w:t>www</w:t>
              </w:r>
              <w:r w:rsidRPr="00325A08">
                <w:rPr>
                  <w:rStyle w:val="ad"/>
                  <w:rFonts w:ascii="Times New Roman" w:hAnsi="Times New Roman" w:cs="Times New Roman"/>
                  <w:bCs/>
                  <w:i w:val="0"/>
                  <w:sz w:val="24"/>
                  <w:szCs w:val="24"/>
                  <w:lang w:val="ru-RU"/>
                </w:rPr>
                <w:t>.</w:t>
              </w:r>
              <w:r w:rsidRPr="00325A08">
                <w:rPr>
                  <w:rStyle w:val="ad"/>
                  <w:rFonts w:ascii="Times New Roman" w:hAnsi="Times New Roman" w:cs="Times New Roman"/>
                  <w:bCs/>
                  <w:i w:val="0"/>
                  <w:sz w:val="24"/>
                  <w:szCs w:val="24"/>
                </w:rPr>
                <w:t>fabrikant</w:t>
              </w:r>
              <w:r w:rsidRPr="00325A08">
                <w:rPr>
                  <w:rStyle w:val="ad"/>
                  <w:rFonts w:ascii="Times New Roman" w:hAnsi="Times New Roman" w:cs="Times New Roman"/>
                  <w:bCs/>
                  <w:i w:val="0"/>
                  <w:sz w:val="24"/>
                  <w:szCs w:val="24"/>
                  <w:lang w:val="ru-RU"/>
                </w:rPr>
                <w:t>.</w:t>
              </w:r>
              <w:r w:rsidRPr="00325A08">
                <w:rPr>
                  <w:rStyle w:val="ad"/>
                  <w:rFonts w:ascii="Times New Roman" w:hAnsi="Times New Roman" w:cs="Times New Roman"/>
                  <w:bCs/>
                  <w:i w:val="0"/>
                  <w:sz w:val="24"/>
                  <w:szCs w:val="24"/>
                </w:rPr>
                <w:t>ru</w:t>
              </w:r>
              <w:r w:rsidRPr="00325A08">
                <w:rPr>
                  <w:rStyle w:val="ad"/>
                  <w:rFonts w:ascii="Times New Roman" w:hAnsi="Times New Roman" w:cs="Times New Roman"/>
                  <w:bCs/>
                  <w:i w:val="0"/>
                  <w:sz w:val="24"/>
                  <w:szCs w:val="24"/>
                  <w:lang w:val="ru-RU"/>
                </w:rPr>
                <w:t>/</w:t>
              </w:r>
              <w:r w:rsidRPr="00325A08">
                <w:rPr>
                  <w:rStyle w:val="ad"/>
                  <w:rFonts w:ascii="Times New Roman" w:hAnsi="Times New Roman" w:cs="Times New Roman"/>
                  <w:bCs/>
                  <w:i w:val="0"/>
                  <w:sz w:val="24"/>
                  <w:szCs w:val="24"/>
                </w:rPr>
                <w:t>rules</w:t>
              </w:r>
              <w:r w:rsidRPr="00325A08">
                <w:rPr>
                  <w:rStyle w:val="ad"/>
                  <w:rFonts w:ascii="Times New Roman" w:hAnsi="Times New Roman" w:cs="Times New Roman"/>
                  <w:bCs/>
                  <w:i w:val="0"/>
                  <w:sz w:val="24"/>
                  <w:szCs w:val="24"/>
                  <w:lang w:val="ru-RU"/>
                </w:rPr>
                <w:t>/</w:t>
              </w:r>
              <w:r w:rsidRPr="00325A08">
                <w:rPr>
                  <w:rStyle w:val="ad"/>
                  <w:rFonts w:ascii="Times New Roman" w:hAnsi="Times New Roman" w:cs="Times New Roman"/>
                  <w:bCs/>
                  <w:i w:val="0"/>
                  <w:sz w:val="24"/>
                  <w:szCs w:val="24"/>
                </w:rPr>
                <w:t>common</w:t>
              </w:r>
              <w:r w:rsidRPr="00325A08">
                <w:rPr>
                  <w:rStyle w:val="ad"/>
                  <w:rFonts w:ascii="Times New Roman" w:hAnsi="Times New Roman" w:cs="Times New Roman"/>
                  <w:bCs/>
                  <w:i w:val="0"/>
                  <w:sz w:val="24"/>
                  <w:szCs w:val="24"/>
                  <w:lang w:val="ru-RU"/>
                </w:rPr>
                <w:t>?</w:t>
              </w:r>
              <w:r w:rsidRPr="00325A08">
                <w:rPr>
                  <w:rStyle w:val="ad"/>
                  <w:rFonts w:ascii="Times New Roman" w:hAnsi="Times New Roman" w:cs="Times New Roman"/>
                  <w:bCs/>
                  <w:i w:val="0"/>
                  <w:sz w:val="24"/>
                  <w:szCs w:val="24"/>
                </w:rPr>
                <w:t>category</w:t>
              </w:r>
              <w:r w:rsidRPr="00325A08">
                <w:rPr>
                  <w:rStyle w:val="ad"/>
                  <w:rFonts w:ascii="Times New Roman" w:hAnsi="Times New Roman" w:cs="Times New Roman"/>
                  <w:bCs/>
                  <w:i w:val="0"/>
                  <w:sz w:val="24"/>
                  <w:szCs w:val="24"/>
                  <w:lang w:val="ru-RU"/>
                </w:rPr>
                <w:t>-</w:t>
              </w:r>
              <w:r w:rsidRPr="00325A08">
                <w:rPr>
                  <w:rStyle w:val="ad"/>
                  <w:rFonts w:ascii="Times New Roman" w:hAnsi="Times New Roman" w:cs="Times New Roman"/>
                  <w:bCs/>
                  <w:i w:val="0"/>
                  <w:sz w:val="24"/>
                  <w:szCs w:val="24"/>
                </w:rPr>
                <w:t>id</w:t>
              </w:r>
              <w:r w:rsidRPr="00325A08">
                <w:rPr>
                  <w:rStyle w:val="ad"/>
                  <w:rFonts w:ascii="Times New Roman" w:hAnsi="Times New Roman" w:cs="Times New Roman"/>
                  <w:bCs/>
                  <w:i w:val="0"/>
                  <w:sz w:val="24"/>
                  <w:szCs w:val="24"/>
                  <w:lang w:val="ru-RU"/>
                </w:rPr>
                <w:t>=1547</w:t>
              </w:r>
            </w:hyperlink>
            <w:r w:rsidRPr="00325A08">
              <w:rPr>
                <w:bCs/>
                <w:i/>
                <w:sz w:val="24"/>
                <w:szCs w:val="24"/>
                <w:lang w:val="ru-RU"/>
              </w:rPr>
              <w:t>)</w:t>
            </w:r>
          </w:p>
          <w:p w:rsidR="00CF0D95" w:rsidRPr="00325A08" w:rsidRDefault="00CF0D95" w:rsidP="00976DD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val="0"/>
                <w:bCs/>
                <w:sz w:val="24"/>
                <w:szCs w:val="24"/>
                <w:lang w:val="ru-RU"/>
              </w:rPr>
            </w:pPr>
          </w:p>
          <w:p w:rsidR="00CF0D95" w:rsidRPr="00734A1A" w:rsidRDefault="00CF0D95" w:rsidP="00976DDC">
            <w:pPr>
              <w:shd w:val="clear" w:color="auto" w:fill="FFFFFF"/>
              <w:ind w:firstLine="1243"/>
              <w:jc w:val="both"/>
              <w:rPr>
                <w:b/>
                <w:bCs/>
                <w:sz w:val="24"/>
              </w:rPr>
            </w:pPr>
            <w:r w:rsidRPr="00734A1A">
              <w:rPr>
                <w:b/>
                <w:bCs/>
                <w:sz w:val="24"/>
              </w:rPr>
              <w:t xml:space="preserve">Организация документооборота на электронной площадке </w:t>
            </w:r>
          </w:p>
          <w:p w:rsidR="00CF0D95" w:rsidRPr="00335EE5" w:rsidRDefault="00CF0D95" w:rsidP="00976DDC">
            <w:pPr>
              <w:ind w:firstLine="708"/>
              <w:jc w:val="both"/>
              <w:rPr>
                <w:sz w:val="24"/>
              </w:rPr>
            </w:pPr>
            <w:r w:rsidRPr="00335EE5">
              <w:rPr>
                <w:sz w:val="24"/>
              </w:rPr>
              <w:t>Обмен документами и информацией, связанной с проведением торгов, между оператором, участником торгов, организатором торгов осуществляется на ЭТП в электронной форме.</w:t>
            </w:r>
          </w:p>
          <w:p w:rsidR="00CF0D95" w:rsidRPr="00335EE5" w:rsidRDefault="00CF0D95" w:rsidP="00976DDC">
            <w:pPr>
              <w:ind w:firstLine="708"/>
              <w:jc w:val="both"/>
              <w:rPr>
                <w:sz w:val="24"/>
              </w:rPr>
            </w:pPr>
            <w:r w:rsidRPr="00335EE5">
              <w:rPr>
                <w:sz w:val="24"/>
              </w:rPr>
              <w:t xml:space="preserve">Документы и информация, связанные с проведением торгов, направляемые в форме электронных документов либо размещаемые на электронной площадке,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торгов, организатора торгов. </w:t>
            </w:r>
          </w:p>
          <w:p w:rsidR="00CF0D95" w:rsidRPr="00335EE5" w:rsidRDefault="00CF0D95" w:rsidP="00976DDC">
            <w:pPr>
              <w:ind w:firstLine="708"/>
              <w:jc w:val="both"/>
              <w:rPr>
                <w:sz w:val="24"/>
              </w:rPr>
            </w:pPr>
            <w:r w:rsidRPr="00335EE5">
              <w:rPr>
                <w:sz w:val="24"/>
              </w:rPr>
              <w:t>Ключи электронных подписей, а также сертификаты ключей проверки электронных подписей, предназначенные для использования на ЭТП, должны быть созданы и выданы в соответствии с требованиями Закона 63-ФЗ. Федеральными органами исполнительной власти РФ могут устанавливаться дополнительные требования к порядку использования на электронной площадке</w:t>
            </w:r>
            <w:r>
              <w:rPr>
                <w:sz w:val="24"/>
              </w:rPr>
              <w:t xml:space="preserve"> </w:t>
            </w:r>
            <w:r w:rsidRPr="00335EE5">
              <w:rPr>
                <w:sz w:val="24"/>
              </w:rPr>
              <w:t>электронных подписей, к сертификатам ключей проверки электронной подписи и к ключам электронной подписи.</w:t>
            </w:r>
          </w:p>
          <w:p w:rsidR="00CF0D95" w:rsidRPr="00335EE5" w:rsidRDefault="00CF0D95" w:rsidP="00976DDC">
            <w:pPr>
              <w:ind w:firstLine="708"/>
              <w:jc w:val="both"/>
              <w:rPr>
                <w:sz w:val="24"/>
              </w:rPr>
            </w:pPr>
            <w:r w:rsidRPr="00335EE5">
              <w:rPr>
                <w:sz w:val="24"/>
              </w:rPr>
              <w:t>Электронный документ, подписанный электронной подписью,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Обмен электронными документами, подписанными электронной подписью, признается юридически значимым электронным документооборотом.</w:t>
            </w:r>
          </w:p>
          <w:p w:rsidR="00CF0D95" w:rsidRPr="00335EE5" w:rsidRDefault="00CF0D95" w:rsidP="00976DDC">
            <w:pPr>
              <w:ind w:firstLine="743"/>
              <w:jc w:val="both"/>
              <w:rPr>
                <w:sz w:val="24"/>
              </w:rPr>
            </w:pPr>
            <w:r w:rsidRPr="00335EE5">
              <w:rPr>
                <w:sz w:val="24"/>
              </w:rPr>
              <w:t>При использовании электронной подписи стороны руководствуются настоящим регламентом и Законом 63-ФЗ.</w:t>
            </w:r>
          </w:p>
          <w:p w:rsidR="00CF0D95" w:rsidRPr="00335EE5" w:rsidRDefault="00CF0D95" w:rsidP="00976DDC">
            <w:pPr>
              <w:ind w:firstLine="708"/>
              <w:jc w:val="both"/>
              <w:rPr>
                <w:sz w:val="24"/>
              </w:rPr>
            </w:pPr>
            <w:r w:rsidRPr="00335EE5">
              <w:rPr>
                <w:sz w:val="24"/>
              </w:rPr>
              <w:t>Лицо, получившее электронную подпись, в соответствии с законодательством РФ обязано обеспечить сохранность и надлежащее использование ключа такой электронной подписи.</w:t>
            </w:r>
          </w:p>
          <w:p w:rsidR="00CF0D95" w:rsidRPr="00335EE5" w:rsidRDefault="00CF0D95" w:rsidP="00976DDC">
            <w:pPr>
              <w:ind w:firstLine="708"/>
              <w:jc w:val="both"/>
              <w:rPr>
                <w:sz w:val="24"/>
              </w:rPr>
            </w:pPr>
            <w:r w:rsidRPr="00335EE5">
              <w:rPr>
                <w:sz w:val="24"/>
              </w:rPr>
              <w:t>Оператор электронной площадки не предоставляет услуги по изготовлению и обслуживанию сертификатов квалифицированной электронной подписи и квалифицированной электронной подписи. Клиент ЭТП получает квалифицированную электронную подпись в установленном законодательством РФ порядке.</w:t>
            </w:r>
          </w:p>
          <w:p w:rsidR="00CF0D95" w:rsidRPr="00335EE5" w:rsidRDefault="00CF0D95" w:rsidP="00976DDC">
            <w:pPr>
              <w:ind w:firstLine="708"/>
              <w:jc w:val="both"/>
              <w:rPr>
                <w:sz w:val="24"/>
              </w:rPr>
            </w:pPr>
            <w:r w:rsidRPr="00335EE5">
              <w:rPr>
                <w:sz w:val="24"/>
              </w:rPr>
              <w:lastRenderedPageBreak/>
              <w:t>Действия, совершенные на электронной площадке из личного кабинета Клиента ЭТП, авторизованного на электронной площадке посредством использования комбинации логина и пароля, считаются действиями, совершенными Клиентом ЭТП и подписанными простой электронной подписью Клиента ЭТП.</w:t>
            </w:r>
          </w:p>
          <w:p w:rsidR="00CF0D95" w:rsidRPr="00335EE5" w:rsidRDefault="00CF0D95" w:rsidP="00976DDC">
            <w:pPr>
              <w:ind w:firstLine="708"/>
              <w:jc w:val="both"/>
              <w:rPr>
                <w:sz w:val="24"/>
              </w:rPr>
            </w:pPr>
            <w:r w:rsidRPr="00335EE5">
              <w:rPr>
                <w:sz w:val="24"/>
              </w:rPr>
              <w:t>Электронные документы, сформированные Клиентом ЭТП на электронной площадке, или иные документы в электронной форме, направленные Клиентом ЭТП другому Клиенту ЭТП средствами электронной площадки, признаются надлежащим образом оформленными документами, подтверждающими факт проведения торгов и результатов их проведения, а равно подтверждающими наличие оснований для возникновения обязательств, в том числе по заключению договоров по результатам проведения таких торгов на электронной площадке.</w:t>
            </w:r>
          </w:p>
          <w:p w:rsidR="00CF0D95" w:rsidRPr="00335EE5" w:rsidRDefault="00CF0D95" w:rsidP="00976DDC">
            <w:pPr>
              <w:ind w:firstLine="708"/>
              <w:jc w:val="both"/>
              <w:rPr>
                <w:sz w:val="24"/>
              </w:rPr>
            </w:pPr>
            <w:r w:rsidRPr="00335EE5">
              <w:rPr>
                <w:sz w:val="24"/>
              </w:rPr>
              <w:t>Хранение электронных документов, подписанный электронной подписью, осуществляется оператором в течение 10 (десяти) лет.</w:t>
            </w:r>
          </w:p>
          <w:p w:rsidR="00CF0D95" w:rsidRPr="00335EE5" w:rsidRDefault="00CF0D95" w:rsidP="00976DDC">
            <w:pPr>
              <w:ind w:firstLine="708"/>
              <w:jc w:val="both"/>
              <w:rPr>
                <w:sz w:val="24"/>
              </w:rPr>
            </w:pPr>
            <w:r w:rsidRPr="00335EE5">
              <w:rPr>
                <w:sz w:val="24"/>
              </w:rPr>
              <w:t>Информация обо всех значимых событиях, связанных с проведением торгов направляется оператором в форме уведомлений на электронную почту и(или) в личный кабинет участника торгов, организатора торгов.</w:t>
            </w:r>
          </w:p>
          <w:p w:rsidR="00CF0D95" w:rsidRPr="00335EE5" w:rsidRDefault="00CF0D95" w:rsidP="00976DDC">
            <w:pPr>
              <w:ind w:firstLine="708"/>
              <w:jc w:val="both"/>
              <w:rPr>
                <w:sz w:val="24"/>
              </w:rPr>
            </w:pPr>
            <w:r w:rsidRPr="00335EE5">
              <w:rPr>
                <w:sz w:val="24"/>
              </w:rPr>
              <w:t xml:space="preserve"> Электронные сообщения (в том числе заявления, сообщения, извещения, требования), направленные Клиенту ЭТП посредством электронной почты по адресу электронной почты, указанному Клиентом ЭТП при регистрации (аккредитации) на ЭТП и (или) в ГИС Торги, и (или) при внесении изменений в</w:t>
            </w:r>
            <w:r>
              <w:rPr>
                <w:sz w:val="24"/>
              </w:rPr>
              <w:t xml:space="preserve"> </w:t>
            </w:r>
            <w:r w:rsidRPr="00335EE5">
              <w:rPr>
                <w:sz w:val="24"/>
              </w:rPr>
              <w:t>сведения, указанные при регистрации (аккредитации) на ЭТП и (или) в ГИС Торги, и (или) при актуализации сведений, содержащихся в личном кабинете Клиентов ЭТП на ЭТП и (или) в ГИС Торги, и (или) указанному в выписках из ЕГРЮЛ,</w:t>
            </w:r>
            <w:r>
              <w:rPr>
                <w:sz w:val="24"/>
              </w:rPr>
              <w:t xml:space="preserve"> </w:t>
            </w:r>
            <w:r w:rsidRPr="00335EE5">
              <w:rPr>
                <w:sz w:val="24"/>
              </w:rPr>
              <w:t>ЕГРИП, ЕРМСП, либо направленные Клиенту ЭТП в личный кабинет на электронной площадке, считаются юридически значимыми сообщениями в понимании статьи 165.1 ГК РФ.</w:t>
            </w:r>
          </w:p>
          <w:p w:rsidR="00CF0D95" w:rsidRPr="00335EE5" w:rsidRDefault="00CF0D95" w:rsidP="00976DDC">
            <w:pPr>
              <w:ind w:firstLine="601"/>
              <w:jc w:val="both"/>
              <w:rPr>
                <w:sz w:val="24"/>
              </w:rPr>
            </w:pPr>
            <w:r w:rsidRPr="00335EE5">
              <w:rPr>
                <w:sz w:val="24"/>
              </w:rPr>
              <w:t>Электронное сообщение, указанное в первом предложении настоящего пункта, считается полученным Клиентом ЭТП, если оно было отправлено почтовым сервисом оператора по адресу электронной почты Клиента ЭТП или в личный кабинет на электронной площадке вне зависимости от фактического ознакомления Клиента ЭТП с таким сообщением.</w:t>
            </w:r>
          </w:p>
          <w:p w:rsidR="00CF0D95" w:rsidRDefault="00CF0D95" w:rsidP="00976DDC">
            <w:pPr>
              <w:pStyle w:val="ae"/>
              <w:spacing w:before="0" w:beforeAutospacing="0" w:after="0" w:afterAutospacing="0"/>
              <w:jc w:val="center"/>
              <w:rPr>
                <w:b/>
                <w:bCs/>
              </w:rPr>
            </w:pPr>
          </w:p>
          <w:p w:rsidR="00CF0D95" w:rsidRPr="00B44BAA" w:rsidRDefault="00CF0D95" w:rsidP="00976DDC">
            <w:pPr>
              <w:pStyle w:val="ae"/>
              <w:spacing w:before="0" w:beforeAutospacing="0" w:after="0" w:afterAutospacing="0"/>
              <w:jc w:val="center"/>
              <w:rPr>
                <w:b/>
                <w:bCs/>
              </w:rPr>
            </w:pPr>
            <w:r w:rsidRPr="00B44BAA">
              <w:rPr>
                <w:b/>
              </w:rPr>
              <w:t>Общие положения работы на электронной площадке</w:t>
            </w:r>
          </w:p>
          <w:p w:rsidR="00CF0D95" w:rsidRPr="00BD5CF7" w:rsidRDefault="00CF0D95" w:rsidP="00976DDC">
            <w:pPr>
              <w:ind w:firstLine="743"/>
              <w:jc w:val="both"/>
              <w:rPr>
                <w:color w:val="000000"/>
                <w:sz w:val="24"/>
              </w:rPr>
            </w:pPr>
            <w:r w:rsidRPr="00B44BAA">
              <w:rPr>
                <w:color w:val="000000"/>
                <w:sz w:val="24"/>
              </w:rPr>
              <w:t>Доступ в закрытую часть электронной площадки обеспечивается оператором электронной площадки круглосуточно, за исключением периодов проведения регламентных работ, установленных в</w:t>
            </w:r>
            <w:r w:rsidRPr="00BD5CF7">
              <w:rPr>
                <w:color w:val="000000"/>
                <w:sz w:val="24"/>
              </w:rPr>
              <w:t xml:space="preserve"> соответствии с настоящим регламентом.</w:t>
            </w:r>
          </w:p>
          <w:p w:rsidR="00CF0D95" w:rsidRPr="00BD5CF7" w:rsidRDefault="00CF0D95" w:rsidP="00976DDC">
            <w:pPr>
              <w:ind w:firstLine="708"/>
              <w:jc w:val="both"/>
              <w:rPr>
                <w:color w:val="000000"/>
                <w:sz w:val="24"/>
              </w:rPr>
            </w:pPr>
            <w:r w:rsidRPr="00BD5CF7">
              <w:rPr>
                <w:color w:val="000000"/>
                <w:sz w:val="24"/>
              </w:rPr>
              <w:t>Торги проводятся исключительно в электронной форме посредством электронной площадки. В связи с этим заявки на участие в торгах (предложения) и прилагаемые документы подаются в виде документов в электронной форме.</w:t>
            </w:r>
          </w:p>
          <w:p w:rsidR="00CF0D95" w:rsidRPr="00BD5CF7" w:rsidRDefault="00CF0D95" w:rsidP="00976DDC">
            <w:pPr>
              <w:ind w:firstLine="708"/>
              <w:jc w:val="both"/>
              <w:rPr>
                <w:color w:val="000000"/>
                <w:sz w:val="24"/>
              </w:rPr>
            </w:pPr>
            <w:r w:rsidRPr="00BD5CF7">
              <w:rPr>
                <w:color w:val="000000"/>
                <w:sz w:val="24"/>
              </w:rPr>
              <w:t>Совершение на электронной площадке юридически значимых действий возможно исключительно с использованием электронной подписи.</w:t>
            </w:r>
          </w:p>
          <w:p w:rsidR="00CF0D95" w:rsidRPr="00BD5CF7" w:rsidRDefault="00CF0D95" w:rsidP="00976DDC">
            <w:pPr>
              <w:ind w:firstLine="708"/>
              <w:jc w:val="both"/>
              <w:rPr>
                <w:color w:val="000000"/>
                <w:sz w:val="24"/>
              </w:rPr>
            </w:pPr>
            <w:r w:rsidRPr="00BD5CF7">
              <w:rPr>
                <w:color w:val="000000"/>
                <w:sz w:val="24"/>
              </w:rPr>
              <w:t xml:space="preserve"> Электронная площадка функционирует в московской часовой зоне (MSK + 00.00) и на электронной площадке отображается московское время (MSK+00.00). Время создания, получения и отправки электронных документов на электронной площадке, а также время проведения торгов соответствует местному времени, в котором функционирует электронная площадка, – MSK+0 (UTS+3). В личном кабинете участника торгов, организатора торгов отражается время по часовому поясу MSK+0 (UTS+3).</w:t>
            </w:r>
          </w:p>
          <w:p w:rsidR="00CF0D95" w:rsidRPr="00BD5CF7" w:rsidRDefault="00CF0D95" w:rsidP="00976DDC">
            <w:pPr>
              <w:ind w:firstLine="708"/>
              <w:jc w:val="both"/>
              <w:rPr>
                <w:color w:val="000000"/>
                <w:sz w:val="24"/>
              </w:rPr>
            </w:pPr>
            <w:r w:rsidRPr="00BD5CF7">
              <w:rPr>
                <w:color w:val="000000"/>
                <w:sz w:val="24"/>
              </w:rPr>
              <w:t>Справочно оператор электронной площадки может размещать на электронной площадке, в личном кабинете, в электронных формах документов, формируемых в процессе проведения торгов, дополнительные сведения.</w:t>
            </w:r>
          </w:p>
          <w:p w:rsidR="00CF0D95" w:rsidRPr="00BD5CF7" w:rsidRDefault="00CF0D95" w:rsidP="00976DDC">
            <w:pPr>
              <w:ind w:firstLine="708"/>
              <w:jc w:val="both"/>
              <w:rPr>
                <w:color w:val="000000"/>
                <w:sz w:val="24"/>
              </w:rPr>
            </w:pPr>
            <w:r w:rsidRPr="00BD5CF7">
              <w:rPr>
                <w:color w:val="000000"/>
                <w:sz w:val="24"/>
              </w:rPr>
              <w:t xml:space="preserve">Информация, указанная участником торгов в документах, прилагаемых к заявке на участие в торгах, должна соответствовать информации, указанной таким участником торгов на электронной площадке в электронных формах (вебформах), в том числе в веб-форме заявки на участие в торгах. В случае Регламент работы ЭТП «Фабрикант» с процедурами из «ГИС Торги» разночтения между информацией, указанной на электронной площадке в электронных формах (веб-формах), в том числе в веб-форме заявки на участие в торгах, и информацией, содержащейся </w:t>
            </w:r>
            <w:r w:rsidRPr="00BD5CF7">
              <w:rPr>
                <w:color w:val="000000"/>
                <w:sz w:val="24"/>
              </w:rPr>
              <w:lastRenderedPageBreak/>
              <w:t>в прилагаемых к заявке документах, приоритетной считается информация, указанная на электронной площадке в электронных формах (веб-формах).</w:t>
            </w:r>
          </w:p>
          <w:p w:rsidR="00CF0D95" w:rsidRPr="00BD5CF7" w:rsidRDefault="00CF0D95" w:rsidP="00976DDC">
            <w:pPr>
              <w:ind w:firstLine="708"/>
              <w:jc w:val="both"/>
              <w:rPr>
                <w:color w:val="000000"/>
                <w:sz w:val="24"/>
              </w:rPr>
            </w:pPr>
            <w:r w:rsidRPr="00BD5CF7">
              <w:rPr>
                <w:color w:val="000000"/>
                <w:sz w:val="24"/>
              </w:rPr>
              <w:t xml:space="preserve"> При работе на электронной площадке Клиент ЭТП обязан своевременно и в соответствии с порядком, установленным правилами работы на ЭТП, включая руководства пользователей, осуществлять необходимые действия (такие как размещение информации, размещение на электронной площадке протоколов, подведение итогов торгов, выбор победителей и так далее) в целях соблюдения единого порядка работы на электронной площадке.</w:t>
            </w:r>
          </w:p>
          <w:p w:rsidR="00CF0D95" w:rsidRPr="00BD5CF7" w:rsidRDefault="00CF0D95" w:rsidP="00976DDC">
            <w:pPr>
              <w:ind w:firstLine="708"/>
              <w:jc w:val="both"/>
              <w:rPr>
                <w:color w:val="000000"/>
                <w:sz w:val="24"/>
              </w:rPr>
            </w:pPr>
            <w:r w:rsidRPr="00BD5CF7">
              <w:rPr>
                <w:color w:val="000000"/>
                <w:sz w:val="24"/>
              </w:rPr>
              <w:t xml:space="preserve"> Без письменного согласования с оператором электронной площадки Клиент ЭТП не вправе использовать для получения информации и документов с электронной площадки автоматизированные программные средства любого происхождения, в том числе ботов. В случае выявления несанкционированного использования автоматизированных программных средств для получения информации и документов с электронной площадки оператор имеет право в одностороннем порядке приостановить доступ к электронной площадке такого Клиента ЭТП без предварительного уведомления. </w:t>
            </w:r>
          </w:p>
          <w:p w:rsidR="00CF0D95" w:rsidRPr="00BD5CF7" w:rsidRDefault="00CF0D95" w:rsidP="00976DDC">
            <w:pPr>
              <w:ind w:firstLine="708"/>
              <w:jc w:val="both"/>
              <w:rPr>
                <w:color w:val="000000"/>
                <w:sz w:val="24"/>
              </w:rPr>
            </w:pPr>
            <w:r w:rsidRPr="00BD5CF7">
              <w:rPr>
                <w:color w:val="000000"/>
                <w:sz w:val="24"/>
              </w:rPr>
              <w:t>В любой момент проведения торгов контрольный орган в сфере торгов может приостановить торги до рассмотрения жалобы по существу (как полностью, так и в части заключения договора). В случае приостановления торгов в части заключения договора торги осуществляются в обычном режиме, но договор не может быть заключен (проект договора может быть подписан участником торгов и не может быть подписан организатором торгов).</w:t>
            </w:r>
          </w:p>
          <w:p w:rsidR="00CF0D95" w:rsidRPr="00BD5CF7" w:rsidRDefault="00CF0D95" w:rsidP="00976DDC">
            <w:pPr>
              <w:ind w:firstLine="708"/>
              <w:jc w:val="both"/>
              <w:rPr>
                <w:color w:val="000000"/>
                <w:sz w:val="24"/>
              </w:rPr>
            </w:pPr>
            <w:r w:rsidRPr="00BD5CF7">
              <w:rPr>
                <w:color w:val="000000"/>
                <w:sz w:val="24"/>
              </w:rPr>
              <w:t xml:space="preserve"> В рамках исполнения предписания торги могут вернуться на этап подачи заявок, и участникам торгов необходимо самостоятельно отслеживать информацию (действия) по исполнению предписания и принять меры для надлежащего обеспечения заявки (если обеспечение (внесение задатка) установлено извещением) и соответствия своей заявки требованиям извещения с учетом предписания контрольного органа и предписанию контрольного органа.</w:t>
            </w:r>
          </w:p>
          <w:p w:rsidR="00CF0D95" w:rsidRPr="00BD5CF7" w:rsidRDefault="00CF0D95" w:rsidP="00976DDC">
            <w:pPr>
              <w:ind w:firstLine="708"/>
              <w:jc w:val="both"/>
            </w:pPr>
            <w:r w:rsidRPr="00BD5CF7">
              <w:rPr>
                <w:color w:val="000000"/>
                <w:sz w:val="24"/>
              </w:rPr>
              <w:t xml:space="preserve"> В установленных законодательством РФ случаях торги может быть признаны несостоявшимися. К таким торгам применяются последствия, установленные действующим законодательством РФ.</w:t>
            </w:r>
          </w:p>
          <w:p w:rsidR="00CF0D95" w:rsidRPr="00734A1A" w:rsidRDefault="00CF0D95" w:rsidP="00976DDC">
            <w:pPr>
              <w:pStyle w:val="ae"/>
              <w:spacing w:before="0" w:beforeAutospacing="0" w:after="0" w:afterAutospacing="0"/>
              <w:jc w:val="center"/>
              <w:rPr>
                <w:b/>
                <w:bCs/>
              </w:rPr>
            </w:pPr>
          </w:p>
          <w:p w:rsidR="00CF0D95" w:rsidRPr="00734A1A" w:rsidRDefault="00CF0D95" w:rsidP="00976DDC">
            <w:pPr>
              <w:pStyle w:val="ae"/>
              <w:spacing w:before="0" w:beforeAutospacing="0" w:after="0" w:afterAutospacing="0"/>
              <w:jc w:val="center"/>
            </w:pPr>
            <w:r w:rsidRPr="00734A1A">
              <w:rPr>
                <w:b/>
                <w:bCs/>
              </w:rPr>
              <w:t>Форма подачи предложений о цене муниципального имущества.</w:t>
            </w:r>
          </w:p>
          <w:p w:rsidR="00CF0D95" w:rsidRPr="00734A1A" w:rsidRDefault="00CF0D95" w:rsidP="00976DDC">
            <w:pPr>
              <w:autoSpaceDE w:val="0"/>
              <w:autoSpaceDN w:val="0"/>
              <w:adjustRightInd w:val="0"/>
              <w:ind w:firstLine="708"/>
              <w:jc w:val="both"/>
              <w:rPr>
                <w:sz w:val="24"/>
              </w:rPr>
            </w:pPr>
            <w:r w:rsidRPr="00734A1A">
              <w:rPr>
                <w:sz w:val="24"/>
              </w:rPr>
              <w:t>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rsidR="00CF0D95" w:rsidRPr="00734A1A" w:rsidRDefault="00CF0D95" w:rsidP="00976DDC">
            <w:pPr>
              <w:autoSpaceDE w:val="0"/>
              <w:autoSpaceDN w:val="0"/>
              <w:adjustRightInd w:val="0"/>
              <w:ind w:firstLine="708"/>
              <w:jc w:val="both"/>
              <w:rPr>
                <w:bCs/>
                <w:sz w:val="24"/>
              </w:rPr>
            </w:pPr>
            <w:r w:rsidRPr="00734A1A">
              <w:rPr>
                <w:bCs/>
                <w:sz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CF0D95" w:rsidRPr="00E869F1" w:rsidRDefault="00CF0D95" w:rsidP="00976DDC">
            <w:pPr>
              <w:autoSpaceDE w:val="0"/>
              <w:autoSpaceDN w:val="0"/>
              <w:adjustRightInd w:val="0"/>
              <w:ind w:firstLine="708"/>
              <w:jc w:val="both"/>
              <w:rPr>
                <w:sz w:val="24"/>
              </w:rPr>
            </w:pPr>
            <w:r w:rsidRPr="00734A1A">
              <w:rPr>
                <w:sz w:val="24"/>
              </w:rPr>
              <w:t xml:space="preserve">Предложения </w:t>
            </w:r>
            <w:r w:rsidRPr="00E869F1">
              <w:rPr>
                <w:sz w:val="24"/>
              </w:rPr>
              <w:t>о цене муниципального имущества заявляются участниками аукциона открыто в ходе проведения аукциона.</w:t>
            </w:r>
          </w:p>
          <w:p w:rsidR="00CF0D95" w:rsidRPr="00E869F1" w:rsidRDefault="00CF0D95" w:rsidP="00976DDC">
            <w:pPr>
              <w:autoSpaceDE w:val="0"/>
              <w:autoSpaceDN w:val="0"/>
              <w:adjustRightInd w:val="0"/>
              <w:ind w:firstLine="708"/>
              <w:jc w:val="both"/>
              <w:rPr>
                <w:sz w:val="24"/>
              </w:rPr>
            </w:pPr>
          </w:p>
          <w:p w:rsidR="00CF0D95" w:rsidRPr="00E869F1" w:rsidRDefault="00CF0D95" w:rsidP="00976DDC">
            <w:pPr>
              <w:pStyle w:val="western"/>
              <w:spacing w:before="0" w:beforeAutospacing="0" w:after="0" w:afterAutospacing="0"/>
              <w:jc w:val="center"/>
            </w:pPr>
            <w:r w:rsidRPr="00E869F1">
              <w:rPr>
                <w:b/>
                <w:bCs/>
              </w:rPr>
              <w:t>Условия и сроки платежа, необходимые реквизиты счетов</w:t>
            </w:r>
          </w:p>
          <w:p w:rsidR="00CF0D95" w:rsidRPr="00E869F1" w:rsidRDefault="00CF0D95" w:rsidP="00976DDC">
            <w:pPr>
              <w:pStyle w:val="ae"/>
              <w:spacing w:before="0" w:beforeAutospacing="0" w:after="0" w:afterAutospacing="0"/>
              <w:ind w:firstLine="709"/>
              <w:jc w:val="both"/>
            </w:pPr>
            <w:r w:rsidRPr="00E869F1">
              <w:t xml:space="preserve">Оплата муниципального имущества Победителем аукциона производится не позднее </w:t>
            </w:r>
            <w:r w:rsidRPr="00E869F1">
              <w:rPr>
                <w:b/>
                <w:bCs/>
              </w:rPr>
              <w:t>30 рабочих дней</w:t>
            </w:r>
            <w:r w:rsidRPr="00E869F1">
              <w:t xml:space="preserve"> со дня заключения договора купли-продажи, в размере, установленном по итогам аукциона цены продажи и указанном в Протоколе об итогах аукциона, за вычетом суммы задатка, который засчитывается в счет оплаты приобретаемого имущества.</w:t>
            </w:r>
          </w:p>
          <w:p w:rsidR="00CF0D95" w:rsidRPr="00E869F1" w:rsidRDefault="00CF0D95" w:rsidP="00976DDC">
            <w:pPr>
              <w:pStyle w:val="TextBasTxt"/>
              <w:ind w:firstLine="709"/>
              <w:rPr>
                <w:rFonts w:eastAsia="Times New Roman"/>
                <w:lang w:eastAsia="en-US"/>
              </w:rPr>
            </w:pPr>
            <w:r w:rsidRPr="00E869F1">
              <w:rPr>
                <w:rFonts w:eastAsia="Times New Roman"/>
                <w:lang w:eastAsia="en-US"/>
              </w:rPr>
              <w:t xml:space="preserve">Задаток, внесенный покупателем, засчитывается в оплату приобретенного имущества и перечисляется Оператором торгов на счет Продавца в течение 5 дней со дня истечения срока, установленного для заключения договора купли-продажи имущества. </w:t>
            </w:r>
          </w:p>
          <w:p w:rsidR="00CF0D95" w:rsidRPr="00E869F1" w:rsidRDefault="00CF0D95" w:rsidP="00976DDC">
            <w:pPr>
              <w:pStyle w:val="TextBasTxt"/>
              <w:ind w:firstLine="709"/>
              <w:rPr>
                <w:rFonts w:eastAsia="Times New Roman"/>
                <w:lang w:eastAsia="en-US"/>
              </w:rPr>
            </w:pPr>
            <w:r w:rsidRPr="00E869F1">
              <w:rPr>
                <w:rFonts w:eastAsia="Times New Roman"/>
                <w:lang w:eastAsia="en-US"/>
              </w:rPr>
              <w:t xml:space="preserve">Факт оплаты имущества подтверждается выпиской со счета, указанного в договоре купли-продажи имущества. </w:t>
            </w:r>
          </w:p>
          <w:p w:rsidR="00CF0D95" w:rsidRPr="00E869F1" w:rsidRDefault="00CF0D95" w:rsidP="00976DDC">
            <w:pPr>
              <w:pStyle w:val="ae"/>
              <w:spacing w:before="0" w:beforeAutospacing="0" w:after="0" w:afterAutospacing="0"/>
              <w:ind w:firstLine="708"/>
              <w:jc w:val="both"/>
            </w:pPr>
            <w:r w:rsidRPr="00E869F1">
              <w:t xml:space="preserve">Средством платежа признается валюта Российской Федерации. Форма оплаты по договору купли-продажи безналичная, денежные средства перечисляются на расчетный счет Продавца (получателя платежа), указанный в договоре купли-продажи. </w:t>
            </w:r>
          </w:p>
          <w:p w:rsidR="00CF0D95" w:rsidRPr="00E869F1" w:rsidRDefault="00CF0D95" w:rsidP="00976DDC">
            <w:pPr>
              <w:pStyle w:val="ae"/>
              <w:spacing w:before="0" w:beforeAutospacing="0" w:after="0" w:afterAutospacing="0"/>
              <w:ind w:firstLine="709"/>
              <w:jc w:val="both"/>
            </w:pPr>
            <w:r w:rsidRPr="00E869F1">
              <w:rPr>
                <w:b/>
                <w:bCs/>
              </w:rPr>
              <w:t>Оплата по договору купли-продажи третьими лицами не допускается</w:t>
            </w:r>
            <w:r w:rsidRPr="00E869F1">
              <w:t>.</w:t>
            </w:r>
          </w:p>
          <w:p w:rsidR="00CF0D95" w:rsidRPr="00E869F1" w:rsidRDefault="00CF0D95" w:rsidP="00976DDC">
            <w:pPr>
              <w:pStyle w:val="western"/>
              <w:spacing w:before="0" w:beforeAutospacing="0" w:after="0" w:afterAutospacing="0"/>
              <w:ind w:firstLine="720"/>
              <w:jc w:val="both"/>
            </w:pPr>
            <w:r w:rsidRPr="00E869F1">
              <w:lastRenderedPageBreak/>
              <w:t>В соответствии с п.3 ст. 161 «Налогового кодекса Российской Федерации (часть вторая)» от 05.08.2000 N 117-ФЗ:</w:t>
            </w:r>
          </w:p>
          <w:p w:rsidR="00CF0D95" w:rsidRPr="00E869F1" w:rsidRDefault="00CF0D95" w:rsidP="00976DDC">
            <w:pPr>
              <w:pStyle w:val="western"/>
              <w:spacing w:before="0" w:beforeAutospacing="0" w:after="0" w:afterAutospacing="0"/>
              <w:ind w:firstLine="539"/>
              <w:jc w:val="both"/>
            </w:pPr>
            <w:r w:rsidRPr="00E869F1">
              <w:t>- покупатели указанного имущества, за исключением физических лиц, не являющихся индивидуальными предпринимателями, признаются налоговыми агентами по уплате налога на добавленную стоимость. Указанные лица обязаны исчислить расчетным методом, удержать из выплачиваемых доходов и уплатить в бюджет соответствующую сумму налога.</w:t>
            </w:r>
          </w:p>
          <w:p w:rsidR="00CF0D95" w:rsidRPr="00E869F1" w:rsidRDefault="00CF0D95" w:rsidP="00976DDC">
            <w:pPr>
              <w:pStyle w:val="western"/>
              <w:spacing w:before="0" w:beforeAutospacing="0" w:after="0" w:afterAutospacing="0"/>
              <w:jc w:val="both"/>
            </w:pPr>
          </w:p>
          <w:p w:rsidR="00CF0D95" w:rsidRPr="00E869F1" w:rsidRDefault="00CF0D95" w:rsidP="00976DDC">
            <w:pPr>
              <w:pStyle w:val="ae"/>
              <w:spacing w:before="0" w:beforeAutospacing="0" w:after="0" w:afterAutospacing="0"/>
              <w:jc w:val="center"/>
            </w:pPr>
            <w:r w:rsidRPr="00E869F1">
              <w:rPr>
                <w:b/>
                <w:bCs/>
              </w:rPr>
              <w:t>Реквизиты счетов для оплаты муниципального имущества:</w:t>
            </w:r>
          </w:p>
          <w:p w:rsidR="00CF0D95" w:rsidRPr="00E869F1" w:rsidRDefault="00CF0D95" w:rsidP="00976DDC">
            <w:pPr>
              <w:pStyle w:val="western"/>
              <w:spacing w:before="0" w:beforeAutospacing="0" w:after="0" w:afterAutospacing="0"/>
              <w:ind w:firstLine="720"/>
              <w:jc w:val="both"/>
            </w:pPr>
            <w:r w:rsidRPr="00E869F1">
              <w:rPr>
                <w:b/>
                <w:bCs/>
                <w:u w:val="single"/>
              </w:rPr>
              <w:t>В случае, если победителем аукциона (покупателем) является юридическое лицо,</w:t>
            </w:r>
            <w:r w:rsidRPr="00E869F1">
              <w:t xml:space="preserve"> установленная по итогам аукциона цена продажи имущества за минусом внесенного покупателем задатка и НДС, перечисляется следующим образом:</w:t>
            </w:r>
          </w:p>
          <w:p w:rsidR="00CF0D95" w:rsidRPr="00E869F1" w:rsidRDefault="00CF0D95" w:rsidP="00976DDC">
            <w:pPr>
              <w:pStyle w:val="western"/>
              <w:spacing w:before="0" w:beforeAutospacing="0" w:after="0" w:afterAutospacing="0"/>
              <w:jc w:val="both"/>
            </w:pPr>
            <w:r w:rsidRPr="00E869F1">
              <w:rPr>
                <w:b/>
                <w:bCs/>
              </w:rPr>
              <w:t>Средства от приватизации имущества</w:t>
            </w:r>
            <w:r w:rsidRPr="00E869F1">
              <w:t xml:space="preserve"> </w:t>
            </w:r>
            <w:r w:rsidRPr="00E869F1">
              <w:rPr>
                <w:b/>
                <w:bCs/>
              </w:rPr>
              <w:t>перечисляются на следующие реквизиты</w:t>
            </w:r>
            <w:r w:rsidRPr="00E869F1">
              <w:t>:</w:t>
            </w:r>
          </w:p>
          <w:p w:rsidR="00CF0D95" w:rsidRPr="00E869F1" w:rsidRDefault="00CF0D95" w:rsidP="00976DDC">
            <w:pPr>
              <w:jc w:val="both"/>
              <w:rPr>
                <w:sz w:val="24"/>
              </w:rPr>
            </w:pPr>
            <w:r w:rsidRPr="00E869F1">
              <w:rPr>
                <w:b/>
                <w:bCs/>
                <w:sz w:val="24"/>
              </w:rPr>
              <w:t>Получатель:</w:t>
            </w:r>
            <w:r w:rsidRPr="00E869F1">
              <w:rPr>
                <w:sz w:val="24"/>
              </w:rPr>
              <w:t xml:space="preserve"> УФК по Нижегородской области (администрация городского округа город Кулебаки Нижегородской области, л/с 04323</w:t>
            </w:r>
            <w:r w:rsidRPr="00E869F1">
              <w:rPr>
                <w:sz w:val="24"/>
                <w:lang w:val="en-US"/>
              </w:rPr>
              <w:t>D</w:t>
            </w:r>
            <w:r w:rsidRPr="00E869F1">
              <w:rPr>
                <w:sz w:val="24"/>
              </w:rPr>
              <w:t>01540);</w:t>
            </w:r>
          </w:p>
          <w:p w:rsidR="00CF0D95" w:rsidRPr="00E869F1" w:rsidRDefault="00CF0D95" w:rsidP="00976DDC">
            <w:pPr>
              <w:pStyle w:val="western"/>
              <w:spacing w:before="0" w:beforeAutospacing="0" w:after="0" w:afterAutospacing="0"/>
              <w:jc w:val="both"/>
              <w:rPr>
                <w:b/>
                <w:bCs/>
              </w:rPr>
            </w:pPr>
            <w:r w:rsidRPr="00E869F1">
              <w:rPr>
                <w:b/>
                <w:bCs/>
              </w:rPr>
              <w:t>Банк получателя:</w:t>
            </w:r>
            <w:r w:rsidRPr="00E869F1">
              <w:t xml:space="preserve"> ОКЦ № 1 Волго-Вятского ГУ Банка России // УФК по Нижегородской области, г Нижний Новгород</w:t>
            </w:r>
            <w:r w:rsidRPr="00E869F1">
              <w:rPr>
                <w:b/>
                <w:bCs/>
              </w:rPr>
              <w:t xml:space="preserve"> </w:t>
            </w:r>
          </w:p>
          <w:p w:rsidR="00CF0D95" w:rsidRPr="00E869F1" w:rsidRDefault="00CF0D95" w:rsidP="00976DDC">
            <w:pPr>
              <w:pStyle w:val="western"/>
              <w:spacing w:before="0" w:beforeAutospacing="0" w:after="0" w:afterAutospacing="0"/>
              <w:jc w:val="both"/>
            </w:pPr>
            <w:r w:rsidRPr="00E869F1">
              <w:rPr>
                <w:b/>
                <w:bCs/>
              </w:rPr>
              <w:t>Счет банка (Единый казначейский счет) к\счет:</w:t>
            </w:r>
            <w:r w:rsidRPr="00E869F1">
              <w:t xml:space="preserve"> 40102810745370000024;</w:t>
            </w:r>
          </w:p>
          <w:p w:rsidR="00CF0D95" w:rsidRPr="00E869F1" w:rsidRDefault="00CF0D95" w:rsidP="00976DDC">
            <w:pPr>
              <w:pStyle w:val="western"/>
              <w:spacing w:before="0" w:beforeAutospacing="0" w:after="0" w:afterAutospacing="0"/>
              <w:jc w:val="both"/>
            </w:pPr>
            <w:r w:rsidRPr="00E869F1">
              <w:rPr>
                <w:b/>
                <w:bCs/>
              </w:rPr>
              <w:t>Счет получателя (казначейский счет) р\с</w:t>
            </w:r>
            <w:r w:rsidRPr="00E869F1">
              <w:t>: 03100643000000013200;</w:t>
            </w:r>
          </w:p>
          <w:p w:rsidR="00CF0D95" w:rsidRPr="00E869F1" w:rsidRDefault="00CF0D95" w:rsidP="00976DDC">
            <w:pPr>
              <w:pStyle w:val="western"/>
              <w:spacing w:before="0" w:beforeAutospacing="0" w:after="0" w:afterAutospacing="0"/>
              <w:jc w:val="both"/>
            </w:pPr>
            <w:r w:rsidRPr="00E869F1">
              <w:t xml:space="preserve">ИНН 5251010483, КПП 525101001, ОКТМО 22727000, БИК 012202102, </w:t>
            </w:r>
          </w:p>
          <w:p w:rsidR="00CF0D95" w:rsidRPr="00E869F1" w:rsidRDefault="00CF0D95" w:rsidP="00976DDC">
            <w:pPr>
              <w:pStyle w:val="western"/>
              <w:spacing w:before="0" w:beforeAutospacing="0" w:after="0" w:afterAutospacing="0"/>
              <w:jc w:val="both"/>
            </w:pPr>
            <w:r w:rsidRPr="00E869F1">
              <w:rPr>
                <w:b/>
                <w:bCs/>
              </w:rPr>
              <w:t>КБК</w:t>
            </w:r>
            <w:r w:rsidRPr="00E869F1">
              <w:t xml:space="preserve"> 48711413040040000410.</w:t>
            </w:r>
          </w:p>
          <w:p w:rsidR="00CF0D95" w:rsidRPr="00E869F1" w:rsidRDefault="00CF0D95" w:rsidP="00976DDC">
            <w:pPr>
              <w:pStyle w:val="western"/>
              <w:spacing w:before="0" w:beforeAutospacing="0" w:after="0" w:afterAutospacing="0"/>
              <w:ind w:firstLine="720"/>
              <w:jc w:val="both"/>
              <w:rPr>
                <w:b/>
                <w:bCs/>
              </w:rPr>
            </w:pPr>
          </w:p>
          <w:p w:rsidR="00CF0D95" w:rsidRPr="00E869F1" w:rsidRDefault="00CF0D95" w:rsidP="00976DDC">
            <w:pPr>
              <w:pStyle w:val="western"/>
              <w:spacing w:before="0" w:beforeAutospacing="0" w:after="0" w:afterAutospacing="0"/>
              <w:ind w:firstLine="720"/>
              <w:jc w:val="both"/>
            </w:pPr>
            <w:r w:rsidRPr="00E869F1">
              <w:rPr>
                <w:b/>
                <w:bCs/>
              </w:rPr>
              <w:t xml:space="preserve">НДС </w:t>
            </w:r>
            <w:r w:rsidRPr="00E869F1">
              <w:t>перечисляется в установленном порядке на расчетный счет налогового органа открытый в органе федерального казначейства.</w:t>
            </w:r>
          </w:p>
          <w:p w:rsidR="00CF0D95" w:rsidRPr="00E869F1" w:rsidRDefault="00CF0D95" w:rsidP="00976DDC">
            <w:pPr>
              <w:pStyle w:val="western"/>
              <w:spacing w:before="0" w:beforeAutospacing="0" w:after="0" w:afterAutospacing="0"/>
              <w:ind w:firstLine="720"/>
              <w:jc w:val="both"/>
            </w:pPr>
            <w:r w:rsidRPr="00E869F1">
              <w:rPr>
                <w:b/>
                <w:bCs/>
                <w:u w:val="single"/>
              </w:rPr>
              <w:t>В случае, если победителем аукционам (покупателем) является физическое лицо</w:t>
            </w:r>
            <w:r w:rsidRPr="00E869F1">
              <w:rPr>
                <w:b/>
                <w:bCs/>
                <w:i/>
                <w:iCs/>
                <w:u w:val="single"/>
              </w:rPr>
              <w:t>,</w:t>
            </w:r>
            <w:r w:rsidRPr="00E869F1">
              <w:t xml:space="preserve"> установленная по итогам аукциона цена продажи имущества за минусом внесенного покупателем задатка и НДС, перечисляется следующим образом:</w:t>
            </w:r>
          </w:p>
          <w:p w:rsidR="00CF0D95" w:rsidRPr="00E869F1" w:rsidRDefault="00CF0D95" w:rsidP="00976DDC">
            <w:pPr>
              <w:pStyle w:val="western"/>
              <w:spacing w:before="0" w:beforeAutospacing="0" w:after="0" w:afterAutospacing="0"/>
              <w:jc w:val="both"/>
              <w:rPr>
                <w:b/>
                <w:bCs/>
              </w:rPr>
            </w:pPr>
          </w:p>
          <w:p w:rsidR="00CF0D95" w:rsidRPr="00E869F1" w:rsidRDefault="00CF0D95" w:rsidP="00976DDC">
            <w:pPr>
              <w:pStyle w:val="western"/>
              <w:spacing w:before="0" w:beforeAutospacing="0" w:after="0" w:afterAutospacing="0"/>
              <w:jc w:val="both"/>
            </w:pPr>
            <w:r w:rsidRPr="00E869F1">
              <w:rPr>
                <w:b/>
                <w:bCs/>
              </w:rPr>
              <w:t>Средства от приватизации имущества</w:t>
            </w:r>
            <w:r w:rsidRPr="00E869F1">
              <w:t xml:space="preserve"> </w:t>
            </w:r>
            <w:r w:rsidRPr="00E869F1">
              <w:rPr>
                <w:b/>
                <w:bCs/>
              </w:rPr>
              <w:t>перечисляются на следующие реквизиты</w:t>
            </w:r>
            <w:r w:rsidRPr="00E869F1">
              <w:t>:</w:t>
            </w:r>
          </w:p>
          <w:p w:rsidR="00CF0D95" w:rsidRPr="00E869F1" w:rsidRDefault="00CF0D95" w:rsidP="00976DDC">
            <w:pPr>
              <w:jc w:val="both"/>
              <w:rPr>
                <w:sz w:val="24"/>
              </w:rPr>
            </w:pPr>
            <w:r w:rsidRPr="00E869F1">
              <w:rPr>
                <w:b/>
                <w:bCs/>
                <w:sz w:val="24"/>
              </w:rPr>
              <w:t>Получатель:</w:t>
            </w:r>
            <w:r w:rsidRPr="00E869F1">
              <w:rPr>
                <w:sz w:val="24"/>
              </w:rPr>
              <w:t xml:space="preserve"> УФК по Нижегородской области (администрация городского округа город Кулебаки Нижегородской области, л/с 04323</w:t>
            </w:r>
            <w:r w:rsidRPr="00E869F1">
              <w:rPr>
                <w:sz w:val="24"/>
                <w:lang w:val="en-US"/>
              </w:rPr>
              <w:t>D</w:t>
            </w:r>
            <w:r w:rsidRPr="00E869F1">
              <w:rPr>
                <w:sz w:val="24"/>
              </w:rPr>
              <w:t>01540);</w:t>
            </w:r>
          </w:p>
          <w:p w:rsidR="00CF0D95" w:rsidRPr="00E869F1" w:rsidRDefault="00CF0D95" w:rsidP="00976DDC">
            <w:pPr>
              <w:pStyle w:val="western"/>
              <w:spacing w:before="0" w:beforeAutospacing="0" w:after="0" w:afterAutospacing="0"/>
              <w:jc w:val="both"/>
              <w:rPr>
                <w:b/>
                <w:bCs/>
              </w:rPr>
            </w:pPr>
            <w:r w:rsidRPr="00E869F1">
              <w:rPr>
                <w:b/>
                <w:bCs/>
              </w:rPr>
              <w:t>Банк получателя:</w:t>
            </w:r>
            <w:r w:rsidRPr="00E869F1">
              <w:t xml:space="preserve"> ОКЦ № 1 Волго-Вятского ГУ Банка России // УФК по Нижегородской области, г Нижний Новгород</w:t>
            </w:r>
            <w:r w:rsidRPr="00E869F1">
              <w:rPr>
                <w:b/>
                <w:bCs/>
              </w:rPr>
              <w:t xml:space="preserve"> </w:t>
            </w:r>
          </w:p>
          <w:p w:rsidR="00CF0D95" w:rsidRPr="00E869F1" w:rsidRDefault="00CF0D95" w:rsidP="00976DDC">
            <w:pPr>
              <w:pStyle w:val="western"/>
              <w:spacing w:before="0" w:beforeAutospacing="0" w:after="0" w:afterAutospacing="0"/>
              <w:jc w:val="both"/>
            </w:pPr>
            <w:r w:rsidRPr="00E869F1">
              <w:rPr>
                <w:b/>
                <w:bCs/>
              </w:rPr>
              <w:t>Счет банка (Единый казначейский счет) к\счет:</w:t>
            </w:r>
            <w:r w:rsidRPr="00E869F1">
              <w:t xml:space="preserve"> 40102810745370000024;</w:t>
            </w:r>
          </w:p>
          <w:p w:rsidR="00CF0D95" w:rsidRPr="00E869F1" w:rsidRDefault="00CF0D95" w:rsidP="00976DDC">
            <w:pPr>
              <w:pStyle w:val="western"/>
              <w:spacing w:before="0" w:beforeAutospacing="0" w:after="0" w:afterAutospacing="0"/>
              <w:jc w:val="both"/>
            </w:pPr>
            <w:r w:rsidRPr="00E869F1">
              <w:rPr>
                <w:b/>
                <w:bCs/>
              </w:rPr>
              <w:t>Счет получателя (казначейский счет) р\с</w:t>
            </w:r>
            <w:r w:rsidRPr="00E869F1">
              <w:t>: 03100643000000013200;</w:t>
            </w:r>
          </w:p>
          <w:p w:rsidR="00CF0D95" w:rsidRPr="00E869F1" w:rsidRDefault="00CF0D95" w:rsidP="00976DDC">
            <w:pPr>
              <w:pStyle w:val="western"/>
              <w:spacing w:before="0" w:beforeAutospacing="0" w:after="0" w:afterAutospacing="0"/>
              <w:jc w:val="both"/>
            </w:pPr>
            <w:r w:rsidRPr="00E869F1">
              <w:t xml:space="preserve">ИНН 5251010483, КПП 525101001, ОКТМО 22727000, БИК 012202102, </w:t>
            </w:r>
          </w:p>
          <w:p w:rsidR="00CF0D95" w:rsidRPr="00E869F1" w:rsidRDefault="00CF0D95" w:rsidP="00976DDC">
            <w:pPr>
              <w:pStyle w:val="western"/>
              <w:spacing w:before="0" w:beforeAutospacing="0" w:after="0" w:afterAutospacing="0"/>
              <w:jc w:val="both"/>
            </w:pPr>
            <w:r w:rsidRPr="00E869F1">
              <w:rPr>
                <w:b/>
                <w:bCs/>
              </w:rPr>
              <w:t>КБК</w:t>
            </w:r>
            <w:r w:rsidRPr="00E869F1">
              <w:t xml:space="preserve"> 48711413040040000410.</w:t>
            </w:r>
          </w:p>
          <w:p w:rsidR="00CF0D95" w:rsidRPr="00E869F1" w:rsidRDefault="00CF0D95" w:rsidP="00976DDC">
            <w:pPr>
              <w:jc w:val="both"/>
              <w:rPr>
                <w:b/>
                <w:sz w:val="24"/>
              </w:rPr>
            </w:pPr>
          </w:p>
          <w:p w:rsidR="00CF0D95" w:rsidRPr="00E869F1" w:rsidRDefault="00CF0D95" w:rsidP="00976DDC">
            <w:pPr>
              <w:pStyle w:val="western"/>
              <w:spacing w:before="0" w:beforeAutospacing="0" w:after="0" w:afterAutospacing="0"/>
              <w:jc w:val="both"/>
            </w:pPr>
            <w:r w:rsidRPr="00E869F1">
              <w:rPr>
                <w:b/>
                <w:bCs/>
              </w:rPr>
              <w:t>НДС перечисляется</w:t>
            </w:r>
            <w:r w:rsidRPr="00E869F1">
              <w:t xml:space="preserve"> </w:t>
            </w:r>
            <w:r w:rsidRPr="00E869F1">
              <w:rPr>
                <w:b/>
                <w:bCs/>
              </w:rPr>
              <w:t>на следующие реквизиты</w:t>
            </w:r>
            <w:r w:rsidRPr="00E869F1">
              <w:t>:</w:t>
            </w:r>
          </w:p>
          <w:p w:rsidR="00CF0D95" w:rsidRPr="00E869F1" w:rsidRDefault="00CF0D95" w:rsidP="00976DDC">
            <w:pPr>
              <w:pStyle w:val="af0"/>
              <w:jc w:val="both"/>
              <w:rPr>
                <w:rFonts w:ascii="Times New Roman" w:hAnsi="Times New Roman"/>
                <w:sz w:val="24"/>
                <w:szCs w:val="24"/>
              </w:rPr>
            </w:pPr>
            <w:r w:rsidRPr="00E869F1">
              <w:rPr>
                <w:rFonts w:ascii="Times New Roman" w:hAnsi="Times New Roman"/>
                <w:b/>
                <w:sz w:val="24"/>
                <w:szCs w:val="24"/>
              </w:rPr>
              <w:t>Банк получателя:</w:t>
            </w:r>
            <w:r w:rsidRPr="00E869F1">
              <w:rPr>
                <w:rFonts w:ascii="Times New Roman" w:hAnsi="Times New Roman"/>
                <w:sz w:val="24"/>
                <w:szCs w:val="24"/>
              </w:rPr>
              <w:t xml:space="preserve"> ОКЦ № 1 Волго-Вятского ГУ Банка России // УФК по Нижегородской области, г Нижний Новгород;</w:t>
            </w:r>
          </w:p>
          <w:p w:rsidR="00CF0D95" w:rsidRPr="00E869F1" w:rsidRDefault="00CF0D95" w:rsidP="00976DDC">
            <w:pPr>
              <w:pStyle w:val="af0"/>
              <w:jc w:val="both"/>
              <w:rPr>
                <w:rFonts w:ascii="Times New Roman" w:hAnsi="Times New Roman"/>
                <w:sz w:val="24"/>
                <w:szCs w:val="24"/>
              </w:rPr>
            </w:pPr>
            <w:r w:rsidRPr="00E869F1">
              <w:rPr>
                <w:rFonts w:ascii="Times New Roman" w:hAnsi="Times New Roman"/>
                <w:b/>
                <w:sz w:val="24"/>
                <w:szCs w:val="24"/>
              </w:rPr>
              <w:t>Счет банка (Единый казначейский счет)</w:t>
            </w:r>
            <w:r w:rsidRPr="00E869F1">
              <w:rPr>
                <w:rFonts w:ascii="Times New Roman" w:hAnsi="Times New Roman"/>
                <w:sz w:val="24"/>
                <w:szCs w:val="24"/>
              </w:rPr>
              <w:t xml:space="preserve"> к/с: 40102810745370000024;</w:t>
            </w:r>
          </w:p>
          <w:p w:rsidR="00CF0D95" w:rsidRPr="00E869F1" w:rsidRDefault="00CF0D95" w:rsidP="00976DDC">
            <w:pPr>
              <w:pStyle w:val="af0"/>
              <w:jc w:val="both"/>
              <w:rPr>
                <w:rFonts w:ascii="Times New Roman" w:hAnsi="Times New Roman"/>
                <w:sz w:val="24"/>
                <w:szCs w:val="24"/>
              </w:rPr>
            </w:pPr>
            <w:r w:rsidRPr="00E869F1">
              <w:rPr>
                <w:rFonts w:ascii="Times New Roman" w:hAnsi="Times New Roman"/>
                <w:b/>
                <w:sz w:val="24"/>
                <w:szCs w:val="24"/>
              </w:rPr>
              <w:t>Счет получателя (казначейский счет)</w:t>
            </w:r>
            <w:r w:rsidRPr="00E869F1">
              <w:rPr>
                <w:rFonts w:ascii="Times New Roman" w:hAnsi="Times New Roman"/>
                <w:sz w:val="24"/>
                <w:szCs w:val="24"/>
              </w:rPr>
              <w:t xml:space="preserve"> р/с: 03232643227270003200; </w:t>
            </w:r>
          </w:p>
          <w:p w:rsidR="00CF0D95" w:rsidRPr="00E869F1" w:rsidRDefault="00CF0D95" w:rsidP="00976DDC">
            <w:pPr>
              <w:pStyle w:val="af0"/>
              <w:jc w:val="both"/>
              <w:rPr>
                <w:rFonts w:ascii="Times New Roman" w:hAnsi="Times New Roman"/>
                <w:sz w:val="24"/>
                <w:szCs w:val="24"/>
              </w:rPr>
            </w:pPr>
            <w:r w:rsidRPr="00E869F1">
              <w:rPr>
                <w:rFonts w:ascii="Times New Roman" w:hAnsi="Times New Roman"/>
                <w:sz w:val="24"/>
                <w:szCs w:val="24"/>
              </w:rPr>
              <w:t xml:space="preserve">ИНН 5251007836, КПП 525101001, ОКТМО 22727000; </w:t>
            </w:r>
          </w:p>
          <w:p w:rsidR="00CF0D95" w:rsidRPr="00E869F1" w:rsidRDefault="00CF0D95" w:rsidP="00976DDC">
            <w:pPr>
              <w:pStyle w:val="af0"/>
              <w:jc w:val="both"/>
              <w:rPr>
                <w:rFonts w:ascii="Times New Roman" w:hAnsi="Times New Roman"/>
                <w:sz w:val="24"/>
                <w:szCs w:val="24"/>
              </w:rPr>
            </w:pPr>
            <w:r w:rsidRPr="00E869F1">
              <w:rPr>
                <w:rFonts w:ascii="Times New Roman" w:hAnsi="Times New Roman"/>
                <w:b/>
                <w:sz w:val="24"/>
                <w:szCs w:val="24"/>
              </w:rPr>
              <w:t>КБК</w:t>
            </w:r>
            <w:r w:rsidRPr="00E869F1">
              <w:rPr>
                <w:rFonts w:ascii="Times New Roman" w:hAnsi="Times New Roman"/>
                <w:sz w:val="24"/>
                <w:szCs w:val="24"/>
              </w:rPr>
              <w:t xml:space="preserve"> 48700000000000000180 (заполнить основание в назначении платежа).</w:t>
            </w:r>
          </w:p>
          <w:p w:rsidR="00CF0D95" w:rsidRPr="00E869F1" w:rsidRDefault="00CF0D95" w:rsidP="00976DDC">
            <w:pPr>
              <w:pStyle w:val="western"/>
              <w:spacing w:before="0" w:beforeAutospacing="0" w:after="0" w:afterAutospacing="0"/>
              <w:jc w:val="both"/>
            </w:pPr>
            <w:r w:rsidRPr="00E869F1">
              <w:rPr>
                <w:b/>
              </w:rPr>
              <w:t xml:space="preserve">Назначение платежа: </w:t>
            </w:r>
            <w:r w:rsidRPr="00E869F1">
              <w:t>перечисление НДС.</w:t>
            </w:r>
          </w:p>
          <w:p w:rsidR="00CF0D95" w:rsidRPr="00E869F1" w:rsidRDefault="00CF0D95" w:rsidP="00976DDC">
            <w:pPr>
              <w:pStyle w:val="western"/>
              <w:spacing w:before="0" w:beforeAutospacing="0" w:after="0" w:afterAutospacing="0"/>
              <w:jc w:val="both"/>
              <w:rPr>
                <w:b/>
                <w:bCs/>
              </w:rPr>
            </w:pPr>
          </w:p>
          <w:p w:rsidR="00CF0D95" w:rsidRPr="004914CE" w:rsidRDefault="00CF0D95" w:rsidP="00976DDC">
            <w:pPr>
              <w:pStyle w:val="ae"/>
              <w:spacing w:before="0" w:beforeAutospacing="0" w:after="0" w:afterAutospacing="0"/>
              <w:jc w:val="center"/>
              <w:rPr>
                <w:b/>
                <w:bCs/>
              </w:rPr>
            </w:pPr>
            <w:r w:rsidRPr="004914CE">
              <w:rPr>
                <w:b/>
                <w:bCs/>
              </w:rPr>
              <w:t xml:space="preserve">Размер задатка, срок и порядок его внесения, необходимые реквизиты счетов, </w:t>
            </w:r>
          </w:p>
          <w:p w:rsidR="00CF0D95" w:rsidRPr="003B6967" w:rsidRDefault="00CF0D95" w:rsidP="00976DDC">
            <w:pPr>
              <w:pStyle w:val="ae"/>
              <w:spacing w:before="0" w:beforeAutospacing="0" w:after="0" w:afterAutospacing="0"/>
              <w:jc w:val="center"/>
              <w:rPr>
                <w:b/>
                <w:bCs/>
              </w:rPr>
            </w:pPr>
            <w:r w:rsidRPr="003B6967">
              <w:rPr>
                <w:b/>
                <w:bCs/>
              </w:rPr>
              <w:t>назначение платежа, порядок возвращения задатка</w:t>
            </w:r>
          </w:p>
          <w:p w:rsidR="00CF0D95" w:rsidRPr="003B6967" w:rsidRDefault="00CF0D95" w:rsidP="00976DDC">
            <w:pPr>
              <w:pStyle w:val="ae"/>
              <w:spacing w:before="0" w:beforeAutospacing="0" w:after="0" w:afterAutospacing="0"/>
              <w:ind w:firstLine="709"/>
              <w:jc w:val="both"/>
              <w:rPr>
                <w:rFonts w:eastAsia="Calibri"/>
                <w:b/>
                <w:color w:val="000000"/>
              </w:rPr>
            </w:pPr>
            <w:r w:rsidRPr="003B6967">
              <w:t xml:space="preserve">Задаток для участия в аукционе должен поступить на счет Оператора </w:t>
            </w:r>
            <w:r w:rsidRPr="003B6967">
              <w:rPr>
                <w:rFonts w:eastAsia="Calibri"/>
                <w:b/>
                <w:color w:val="000000"/>
              </w:rPr>
              <w:t xml:space="preserve">до 16-00 </w:t>
            </w:r>
            <w:r w:rsidRPr="003B6967">
              <w:rPr>
                <w:rFonts w:eastAsia="Calibri"/>
                <w:color w:val="000000"/>
              </w:rPr>
              <w:t>(по московскому времени)</w:t>
            </w:r>
            <w:r w:rsidRPr="003B6967">
              <w:rPr>
                <w:rFonts w:eastAsia="Calibri"/>
                <w:b/>
                <w:color w:val="000000"/>
              </w:rPr>
              <w:t xml:space="preserve"> 1</w:t>
            </w:r>
            <w:r>
              <w:rPr>
                <w:rFonts w:eastAsia="Calibri"/>
                <w:b/>
                <w:color w:val="000000"/>
              </w:rPr>
              <w:t>7.03</w:t>
            </w:r>
            <w:r w:rsidRPr="003B6967">
              <w:rPr>
                <w:rFonts w:eastAsia="Calibri"/>
                <w:b/>
                <w:color w:val="000000"/>
              </w:rPr>
              <w:t>.202</w:t>
            </w:r>
            <w:r>
              <w:rPr>
                <w:rFonts w:eastAsia="Calibri"/>
                <w:b/>
                <w:color w:val="000000"/>
              </w:rPr>
              <w:t>6</w:t>
            </w:r>
            <w:r w:rsidRPr="003B6967">
              <w:rPr>
                <w:rFonts w:eastAsia="Calibri"/>
                <w:b/>
                <w:color w:val="000000"/>
              </w:rPr>
              <w:t xml:space="preserve"> года (включительно).</w:t>
            </w:r>
          </w:p>
          <w:p w:rsidR="00CF0D95" w:rsidRPr="00384C8A" w:rsidRDefault="00CF0D95" w:rsidP="00976DDC">
            <w:pPr>
              <w:pStyle w:val="ae"/>
              <w:spacing w:before="0" w:beforeAutospacing="0" w:after="0" w:afterAutospacing="0"/>
              <w:ind w:firstLine="709"/>
              <w:jc w:val="both"/>
              <w:rPr>
                <w:b/>
              </w:rPr>
            </w:pPr>
            <w:r w:rsidRPr="00384C8A">
              <w:rPr>
                <w:b/>
              </w:rPr>
              <w:t>Размер задатка,</w:t>
            </w:r>
            <w:r w:rsidRPr="00384C8A">
              <w:t xml:space="preserve"> вносимого претендентом для участия в аукционе, составляет </w:t>
            </w:r>
            <w:r w:rsidRPr="00384C8A">
              <w:rPr>
                <w:b/>
              </w:rPr>
              <w:t>10% от начальной цены, что составляет:</w:t>
            </w:r>
          </w:p>
          <w:p w:rsidR="00CF0D95" w:rsidRPr="00E869F1" w:rsidRDefault="00CF0D95" w:rsidP="00976DDC">
            <w:pPr>
              <w:pStyle w:val="ae"/>
              <w:spacing w:before="0" w:beforeAutospacing="0" w:after="0" w:afterAutospacing="0"/>
              <w:ind w:firstLine="318"/>
              <w:jc w:val="both"/>
            </w:pPr>
            <w:r w:rsidRPr="00191CA5">
              <w:rPr>
                <w:b/>
              </w:rPr>
              <w:t xml:space="preserve">73 787,40 </w:t>
            </w:r>
            <w:r w:rsidRPr="00E869F1">
              <w:t>(Семьдесят три тысячи семьсот восемьдесят семь) рублей 40 копеек.</w:t>
            </w:r>
          </w:p>
          <w:p w:rsidR="00CF0D95" w:rsidRPr="00384C8A" w:rsidRDefault="00CF0D95" w:rsidP="00976DDC">
            <w:pPr>
              <w:pStyle w:val="TextBoldCenter"/>
              <w:tabs>
                <w:tab w:val="left" w:pos="284"/>
              </w:tabs>
              <w:spacing w:before="0"/>
              <w:ind w:firstLine="426"/>
              <w:jc w:val="both"/>
              <w:outlineLvl w:val="0"/>
              <w:rPr>
                <w:b w:val="0"/>
                <w:color w:val="000000"/>
                <w:sz w:val="24"/>
                <w:szCs w:val="24"/>
              </w:rPr>
            </w:pPr>
            <w:r w:rsidRPr="00384C8A">
              <w:rPr>
                <w:b w:val="0"/>
                <w:sz w:val="24"/>
                <w:szCs w:val="24"/>
              </w:rPr>
              <w:lastRenderedPageBreak/>
              <w:t xml:space="preserve">Задаток вносится </w:t>
            </w:r>
            <w:r w:rsidRPr="00384C8A">
              <w:rPr>
                <w:b w:val="0"/>
                <w:color w:val="000000"/>
                <w:sz w:val="24"/>
                <w:szCs w:val="24"/>
              </w:rPr>
              <w:t>на счет Оператора торгов единым платежом. Операции по перечислению Оператору сумм денежных средств в качестве Задатка осуществляются в российских рублях. Перечисление Оператору сумм денежных средств в качестве Задатка в иной валюте не допускается.</w:t>
            </w:r>
          </w:p>
          <w:p w:rsidR="00CF0D95" w:rsidRPr="00C90756" w:rsidRDefault="00CF0D95" w:rsidP="00976DDC">
            <w:pPr>
              <w:pStyle w:val="TextBoldCenter"/>
              <w:spacing w:before="0"/>
              <w:ind w:firstLine="709"/>
              <w:jc w:val="both"/>
              <w:outlineLvl w:val="0"/>
              <w:rPr>
                <w:b w:val="0"/>
                <w:sz w:val="24"/>
                <w:szCs w:val="24"/>
              </w:rPr>
            </w:pPr>
            <w:r w:rsidRPr="00384C8A">
              <w:rPr>
                <w:b w:val="0"/>
                <w:sz w:val="24"/>
                <w:szCs w:val="24"/>
              </w:rPr>
              <w:t>Платежи по перечислению задатка для участия в торгах и порядок возврата задатка осуществляются в соответствии</w:t>
            </w:r>
            <w:r w:rsidRPr="00C90756">
              <w:rPr>
                <w:b w:val="0"/>
                <w:sz w:val="24"/>
                <w:szCs w:val="24"/>
              </w:rPr>
              <w:t xml:space="preserve"> с Регламентом электронной площадки Оператора торгов.</w:t>
            </w:r>
          </w:p>
          <w:p w:rsidR="00CF0D95" w:rsidRPr="00734A1A" w:rsidRDefault="00CF0D95" w:rsidP="00976DDC">
            <w:pPr>
              <w:pStyle w:val="western"/>
              <w:spacing w:before="0" w:beforeAutospacing="0" w:after="0" w:afterAutospacing="0"/>
              <w:ind w:firstLine="720"/>
              <w:jc w:val="both"/>
            </w:pPr>
            <w:r w:rsidRPr="00C90756">
              <w:t>Данные условия являются условиями публичной оферты в соответствии со статьей 437 Гражданского кодекса Российской Федерации</w:t>
            </w:r>
            <w:r w:rsidRPr="00C90756">
              <w:rPr>
                <w:b/>
                <w:bCs/>
              </w:rPr>
              <w:t xml:space="preserve"> (</w:t>
            </w:r>
            <w:r w:rsidRPr="00C90756">
              <w:t>часть первая) от 30.11.1994 N 51-ФЗ, а подача претендентом заявки</w:t>
            </w:r>
            <w:r w:rsidRPr="00734A1A">
              <w:t xml:space="preserve"> и перечисление задатка на счет являются акцептом такой оферты, после чего договор о задатке считается заключённым в установленном порядке.</w:t>
            </w:r>
          </w:p>
          <w:p w:rsidR="00CF0D95" w:rsidRDefault="00CF0D95" w:rsidP="00976DDC">
            <w:pPr>
              <w:shd w:val="clear" w:color="auto" w:fill="FFFFFF"/>
              <w:ind w:firstLine="426"/>
              <w:jc w:val="both"/>
              <w:rPr>
                <w:sz w:val="24"/>
              </w:rPr>
            </w:pPr>
            <w:r w:rsidRPr="00734A1A">
              <w:rPr>
                <w:sz w:val="24"/>
              </w:rPr>
              <w:t xml:space="preserve">Рекомендации по внесению задатка на счет оператора электронной площадки, а также реквизиты счета оператора ЭТП, предназначенного для перечисления сумм задатков отражены в Регламент работы ЭТП «Фабрикант» с процедурами из ГИС Торги размещен на федеральной электронной площадке НЭП-Фабрикант </w:t>
            </w:r>
            <w:hyperlink r:id="rId21" w:history="1">
              <w:r w:rsidRPr="00F20801">
                <w:rPr>
                  <w:rStyle w:val="ad"/>
                  <w:rFonts w:ascii="Times New Roman" w:hAnsi="Times New Roman" w:cs="Times New Roman"/>
                  <w:i w:val="0"/>
                  <w:sz w:val="24"/>
                  <w:szCs w:val="24"/>
                </w:rPr>
                <w:t>https://www.fabrikant.ru</w:t>
              </w:r>
            </w:hyperlink>
            <w:r w:rsidRPr="00734A1A">
              <w:rPr>
                <w:sz w:val="24"/>
              </w:rPr>
              <w:t xml:space="preserve"> (ссылка- по адресу: </w:t>
            </w:r>
            <w:hyperlink r:id="rId22" w:history="1">
              <w:r w:rsidRPr="006A7CF8">
                <w:rPr>
                  <w:rStyle w:val="ad"/>
                  <w:rFonts w:ascii="Times New Roman" w:hAnsi="Times New Roman" w:cs="Times New Roman"/>
                  <w:bCs/>
                  <w:sz w:val="24"/>
                  <w:szCs w:val="24"/>
                </w:rPr>
                <w:t>https://www.fabrikant.ru/rules/common?category-id=1716</w:t>
              </w:r>
            </w:hyperlink>
            <w:r w:rsidRPr="00734A1A">
              <w:rPr>
                <w:sz w:val="24"/>
              </w:rPr>
              <w:t>.</w:t>
            </w:r>
          </w:p>
          <w:p w:rsidR="00CF0D95" w:rsidRDefault="00CF0D95" w:rsidP="00976DDC">
            <w:pPr>
              <w:shd w:val="clear" w:color="auto" w:fill="FFFFFF"/>
              <w:ind w:firstLine="426"/>
              <w:jc w:val="both"/>
              <w:rPr>
                <w:sz w:val="24"/>
              </w:rPr>
            </w:pPr>
          </w:p>
          <w:p w:rsidR="00CF0D95" w:rsidRPr="002A6536" w:rsidRDefault="00CF0D95" w:rsidP="00976DDC">
            <w:pPr>
              <w:ind w:firstLine="459"/>
              <w:jc w:val="both"/>
              <w:rPr>
                <w:b/>
                <w:sz w:val="24"/>
              </w:rPr>
            </w:pPr>
            <w:r w:rsidRPr="00BF4DAF">
              <w:rPr>
                <w:b/>
                <w:sz w:val="24"/>
              </w:rPr>
              <w:t>На лицевой счет электронного кошелька Клиент ЭТП перечисляет денежные средства по следующим реквизитам</w:t>
            </w:r>
            <w:r>
              <w:rPr>
                <w:b/>
                <w:sz w:val="24"/>
              </w:rPr>
              <w:t xml:space="preserve"> (</w:t>
            </w:r>
            <w:r w:rsidRPr="00AF388A">
              <w:rPr>
                <w:sz w:val="24"/>
              </w:rPr>
              <w:t xml:space="preserve">реквизиты размещены на федеральной электронной площадке НЭП-Фабрикант </w:t>
            </w:r>
            <w:hyperlink r:id="rId23" w:history="1">
              <w:r w:rsidRPr="00AF388A">
                <w:rPr>
                  <w:rStyle w:val="ad"/>
                  <w:rFonts w:ascii="Times New Roman" w:hAnsi="Times New Roman" w:cs="Times New Roman"/>
                  <w:sz w:val="24"/>
                  <w:szCs w:val="24"/>
                </w:rPr>
                <w:t>https://www.fabrikant.ru</w:t>
              </w:r>
            </w:hyperlink>
            <w:r w:rsidRPr="00AF388A">
              <w:rPr>
                <w:sz w:val="24"/>
              </w:rPr>
              <w:t xml:space="preserve"> (ссылка-  по адресу: https://www.fabrikant.ru/rules/sale-</w:t>
            </w:r>
            <w:r w:rsidRPr="002A6536">
              <w:rPr>
                <w:sz w:val="24"/>
              </w:rPr>
              <w:t>procedures?category-id=1724&amp;element-id=343)</w:t>
            </w:r>
            <w:r w:rsidRPr="002A6536">
              <w:rPr>
                <w:b/>
                <w:sz w:val="24"/>
              </w:rPr>
              <w:t xml:space="preserve">: </w:t>
            </w:r>
          </w:p>
          <w:p w:rsidR="00CF0D95" w:rsidRPr="002A6536" w:rsidRDefault="00CF0D95" w:rsidP="00976DDC">
            <w:pPr>
              <w:numPr>
                <w:ilvl w:val="0"/>
                <w:numId w:val="8"/>
              </w:numPr>
              <w:spacing w:after="120" w:line="276" w:lineRule="auto"/>
              <w:contextualSpacing/>
              <w:jc w:val="both"/>
              <w:rPr>
                <w:sz w:val="24"/>
              </w:rPr>
            </w:pPr>
            <w:r w:rsidRPr="002A6536">
              <w:rPr>
                <w:b/>
                <w:sz w:val="24"/>
              </w:rPr>
              <w:t>Наименование:</w:t>
            </w:r>
            <w:r w:rsidRPr="002A6536">
              <w:rPr>
                <w:sz w:val="24"/>
              </w:rPr>
              <w:t xml:space="preserve"> АО "ЭТС"</w:t>
            </w:r>
          </w:p>
          <w:p w:rsidR="00CF0D95" w:rsidRPr="002A6536" w:rsidRDefault="00CF0D95" w:rsidP="00976DDC">
            <w:pPr>
              <w:numPr>
                <w:ilvl w:val="0"/>
                <w:numId w:val="8"/>
              </w:numPr>
              <w:spacing w:after="120" w:line="276" w:lineRule="auto"/>
              <w:contextualSpacing/>
              <w:jc w:val="both"/>
              <w:rPr>
                <w:sz w:val="24"/>
              </w:rPr>
            </w:pPr>
            <w:r w:rsidRPr="002A6536">
              <w:rPr>
                <w:b/>
                <w:sz w:val="24"/>
              </w:rPr>
              <w:t>ИНН:</w:t>
            </w:r>
            <w:r w:rsidRPr="002A6536">
              <w:rPr>
                <w:sz w:val="24"/>
              </w:rPr>
              <w:t xml:space="preserve"> 7703668940</w:t>
            </w:r>
          </w:p>
          <w:p w:rsidR="00CF0D95" w:rsidRPr="002A6536" w:rsidRDefault="00CF0D95" w:rsidP="00976DDC">
            <w:pPr>
              <w:numPr>
                <w:ilvl w:val="0"/>
                <w:numId w:val="8"/>
              </w:numPr>
              <w:spacing w:after="120" w:line="276" w:lineRule="auto"/>
              <w:contextualSpacing/>
              <w:jc w:val="both"/>
              <w:rPr>
                <w:sz w:val="24"/>
              </w:rPr>
            </w:pPr>
            <w:r w:rsidRPr="002A6536">
              <w:rPr>
                <w:b/>
                <w:sz w:val="24"/>
              </w:rPr>
              <w:t>КПП:</w:t>
            </w:r>
            <w:r w:rsidRPr="002A6536">
              <w:rPr>
                <w:sz w:val="24"/>
              </w:rPr>
              <w:t xml:space="preserve"> 770301001</w:t>
            </w:r>
          </w:p>
          <w:p w:rsidR="00CF0D95" w:rsidRPr="002A6536" w:rsidRDefault="00CF0D95" w:rsidP="00976DDC">
            <w:pPr>
              <w:numPr>
                <w:ilvl w:val="0"/>
                <w:numId w:val="8"/>
              </w:numPr>
              <w:spacing w:after="120" w:line="276" w:lineRule="auto"/>
              <w:contextualSpacing/>
              <w:jc w:val="both"/>
              <w:rPr>
                <w:sz w:val="24"/>
              </w:rPr>
            </w:pPr>
            <w:r w:rsidRPr="002A6536">
              <w:rPr>
                <w:b/>
                <w:sz w:val="24"/>
              </w:rPr>
              <w:t>Наименование банка получателя:</w:t>
            </w:r>
            <w:r w:rsidRPr="002A6536">
              <w:rPr>
                <w:sz w:val="24"/>
              </w:rPr>
              <w:t xml:space="preserve"> АО "АЛЬФА-БАНК" г. Москва</w:t>
            </w:r>
          </w:p>
          <w:p w:rsidR="00CF0D95" w:rsidRPr="002A6536" w:rsidRDefault="00CF0D95" w:rsidP="00976DDC">
            <w:pPr>
              <w:numPr>
                <w:ilvl w:val="0"/>
                <w:numId w:val="8"/>
              </w:numPr>
              <w:spacing w:after="120" w:line="276" w:lineRule="auto"/>
              <w:contextualSpacing/>
              <w:jc w:val="both"/>
              <w:rPr>
                <w:sz w:val="24"/>
              </w:rPr>
            </w:pPr>
            <w:r w:rsidRPr="002A6536">
              <w:rPr>
                <w:b/>
                <w:sz w:val="24"/>
              </w:rPr>
              <w:t>БИК:</w:t>
            </w:r>
            <w:r w:rsidRPr="002A6536">
              <w:rPr>
                <w:sz w:val="24"/>
              </w:rPr>
              <w:t xml:space="preserve"> 044525593</w:t>
            </w:r>
          </w:p>
          <w:p w:rsidR="00CF0D95" w:rsidRPr="002A6536" w:rsidRDefault="00CF0D95" w:rsidP="00976DDC">
            <w:pPr>
              <w:numPr>
                <w:ilvl w:val="0"/>
                <w:numId w:val="8"/>
              </w:numPr>
              <w:spacing w:after="120" w:line="276" w:lineRule="auto"/>
              <w:contextualSpacing/>
              <w:jc w:val="both"/>
              <w:rPr>
                <w:sz w:val="24"/>
              </w:rPr>
            </w:pPr>
            <w:r w:rsidRPr="002A6536">
              <w:rPr>
                <w:b/>
                <w:sz w:val="24"/>
              </w:rPr>
              <w:t>Расчетный счет (казначейский счет):</w:t>
            </w:r>
            <w:r w:rsidRPr="002A6536">
              <w:rPr>
                <w:sz w:val="24"/>
              </w:rPr>
              <w:t xml:space="preserve"> 40702810301400020601</w:t>
            </w:r>
          </w:p>
          <w:p w:rsidR="00CF0D95" w:rsidRPr="002A6536" w:rsidRDefault="00CF0D95" w:rsidP="00976DDC">
            <w:pPr>
              <w:numPr>
                <w:ilvl w:val="0"/>
                <w:numId w:val="8"/>
              </w:numPr>
              <w:spacing w:after="120" w:line="276" w:lineRule="auto"/>
              <w:contextualSpacing/>
              <w:jc w:val="both"/>
              <w:rPr>
                <w:sz w:val="24"/>
              </w:rPr>
            </w:pPr>
            <w:r w:rsidRPr="002A6536">
              <w:rPr>
                <w:b/>
                <w:sz w:val="24"/>
              </w:rPr>
              <w:t>Корреспондентский счет (ЕКС):</w:t>
            </w:r>
            <w:r w:rsidRPr="002A6536">
              <w:rPr>
                <w:sz w:val="24"/>
              </w:rPr>
              <w:t xml:space="preserve"> 30101810200000000593</w:t>
            </w:r>
          </w:p>
          <w:p w:rsidR="00CF0D95" w:rsidRPr="002A6536" w:rsidRDefault="00CF0D95" w:rsidP="00976DDC">
            <w:pPr>
              <w:numPr>
                <w:ilvl w:val="0"/>
                <w:numId w:val="8"/>
              </w:numPr>
              <w:spacing w:after="120" w:line="276" w:lineRule="auto"/>
              <w:contextualSpacing/>
              <w:jc w:val="both"/>
              <w:rPr>
                <w:sz w:val="24"/>
              </w:rPr>
            </w:pPr>
            <w:r w:rsidRPr="002A6536">
              <w:rPr>
                <w:b/>
                <w:sz w:val="24"/>
              </w:rPr>
              <w:t>Назначение платежа:</w:t>
            </w:r>
            <w:r w:rsidRPr="002A6536">
              <w:rPr>
                <w:sz w:val="24"/>
              </w:rPr>
              <w:t xml:space="preserve"> Пополнение лицевого счета № ________ по заявке № ______</w:t>
            </w:r>
            <w:proofErr w:type="gramStart"/>
            <w:r w:rsidRPr="002A6536">
              <w:rPr>
                <w:sz w:val="24"/>
              </w:rPr>
              <w:t>_ ,</w:t>
            </w:r>
            <w:proofErr w:type="gramEnd"/>
            <w:r w:rsidRPr="002A6536">
              <w:rPr>
                <w:sz w:val="24"/>
              </w:rPr>
              <w:t xml:space="preserve"> без НДС</w:t>
            </w:r>
          </w:p>
          <w:p w:rsidR="00CF0D95" w:rsidRPr="00BF4DAF" w:rsidRDefault="00CF0D95" w:rsidP="00976DDC">
            <w:pPr>
              <w:ind w:firstLine="708"/>
              <w:jc w:val="both"/>
              <w:rPr>
                <w:sz w:val="24"/>
              </w:rPr>
            </w:pPr>
            <w:r w:rsidRPr="00BF4DAF">
              <w:rPr>
                <w:sz w:val="24"/>
              </w:rPr>
              <w:t xml:space="preserve">Для внесения задатка Клиент ЭТП может сформировать платежное поручение непосредственно с применением сервиса «Электронный кошелек», при этом назначение платежа будет заполнено автоматически. </w:t>
            </w:r>
          </w:p>
          <w:p w:rsidR="00CF0D95" w:rsidRPr="00BF4DAF" w:rsidRDefault="00CF0D95" w:rsidP="00976DDC">
            <w:pPr>
              <w:ind w:firstLine="708"/>
              <w:jc w:val="both"/>
              <w:rPr>
                <w:sz w:val="24"/>
              </w:rPr>
            </w:pPr>
            <w:r w:rsidRPr="00BF4DAF">
              <w:rPr>
                <w:sz w:val="24"/>
              </w:rPr>
              <w:t>Зачисление денежных средств на лицевой счет электронного кошелька может осуществляться в срок до 3 (трех) рабочих дней с даты их поступления на расчетный счет оператора.</w:t>
            </w:r>
          </w:p>
          <w:p w:rsidR="00CF0D95" w:rsidRPr="00BF4DAF" w:rsidRDefault="00CF0D95" w:rsidP="00976DDC">
            <w:pPr>
              <w:ind w:firstLine="708"/>
              <w:jc w:val="both"/>
              <w:rPr>
                <w:sz w:val="24"/>
              </w:rPr>
            </w:pPr>
            <w:r w:rsidRPr="00BF4DAF">
              <w:rPr>
                <w:sz w:val="24"/>
              </w:rPr>
              <w:t xml:space="preserve">Перечисление денежных средств по другим реквизитам, не указанным, не будет являться надлежащим пополнением лицевого счета электронного кошелька Клиента ЭТП, следовательно, такие денежные средства не будут отражены на лицевом счете Клиента ЭТП и их невозможно будет использовать в качестве задатка по торгам. </w:t>
            </w:r>
          </w:p>
          <w:p w:rsidR="00CF0D95" w:rsidRPr="00BF4DAF" w:rsidRDefault="00CF0D95" w:rsidP="00976DDC">
            <w:pPr>
              <w:ind w:firstLine="708"/>
              <w:jc w:val="both"/>
              <w:rPr>
                <w:sz w:val="24"/>
              </w:rPr>
            </w:pPr>
            <w:r w:rsidRPr="00BF4DAF">
              <w:rPr>
                <w:sz w:val="24"/>
              </w:rPr>
              <w:t xml:space="preserve">Задаток считается внесенным надлежащим образом при одновременном выполнении следующих условий: </w:t>
            </w:r>
          </w:p>
          <w:p w:rsidR="00CF0D95" w:rsidRPr="00BF4DAF" w:rsidRDefault="00CF0D95" w:rsidP="00976DDC">
            <w:pPr>
              <w:ind w:firstLine="708"/>
              <w:jc w:val="both"/>
              <w:rPr>
                <w:sz w:val="24"/>
              </w:rPr>
            </w:pPr>
            <w:r w:rsidRPr="00BF4DAF">
              <w:rPr>
                <w:sz w:val="24"/>
              </w:rPr>
              <w:t xml:space="preserve">- на лицевом счете электронного кошелька в наличии свободные (незаблокированные) денежные средства в размере не менее, чем сумма задатка, требуемая для участия в торгах; </w:t>
            </w:r>
          </w:p>
          <w:p w:rsidR="00CF0D95" w:rsidRPr="00BF4DAF" w:rsidRDefault="00CF0D95" w:rsidP="00976DDC">
            <w:pPr>
              <w:ind w:firstLine="708"/>
              <w:jc w:val="both"/>
              <w:rPr>
                <w:sz w:val="24"/>
              </w:rPr>
            </w:pPr>
            <w:r w:rsidRPr="00BF4DAF">
              <w:rPr>
                <w:sz w:val="24"/>
              </w:rPr>
              <w:t xml:space="preserve">- при подаче заявки на участие в торгах участник торгов средствами электронной площадки произвел блокирование на лицевом счете электронного кошелька участник торгов денежных средств в размере, равном сумме задатка, требуемой для участия в торгах, до окончания срока на подачу заявок на участие в торгах. </w:t>
            </w:r>
          </w:p>
          <w:p w:rsidR="00CF0D95" w:rsidRPr="00BF4DAF" w:rsidRDefault="00CF0D95" w:rsidP="00976DDC">
            <w:pPr>
              <w:ind w:firstLine="708"/>
              <w:jc w:val="both"/>
              <w:rPr>
                <w:sz w:val="24"/>
              </w:rPr>
            </w:pPr>
            <w:r w:rsidRPr="00BF4DAF">
              <w:rPr>
                <w:sz w:val="24"/>
              </w:rPr>
              <w:t xml:space="preserve">Внесением задатка (задатка и сбора за участие в аукционе), признается блокирование участником торгов суммы денежных средств на лицевом счете электронного кошелька до наступления времени окончания подачи заявок на участие в таких торгах. После окончания срока подачи заявок для участия в торгах блокирование денежных средств для участия в таких торгах невозможно. </w:t>
            </w:r>
          </w:p>
          <w:p w:rsidR="00CF0D95" w:rsidRPr="00BF4DAF" w:rsidRDefault="00CF0D95" w:rsidP="00976DDC">
            <w:pPr>
              <w:ind w:firstLine="708"/>
              <w:jc w:val="both"/>
              <w:rPr>
                <w:sz w:val="24"/>
              </w:rPr>
            </w:pPr>
            <w:r w:rsidRPr="00BF4DAF">
              <w:rPr>
                <w:sz w:val="24"/>
              </w:rPr>
              <w:lastRenderedPageBreak/>
              <w:t xml:space="preserve">Клиент ЭТП не вправе распоряжаться денежными средствами, заблокированными на его лицевом счете электронного кошелька в качестве задатка (задатка и (или) сбора за участие в торгах), до момента разблокирования таких денежных средств. </w:t>
            </w:r>
          </w:p>
          <w:p w:rsidR="00CF0D95" w:rsidRPr="00BF4DAF" w:rsidRDefault="00CF0D95" w:rsidP="00976DDC">
            <w:pPr>
              <w:ind w:firstLine="708"/>
              <w:jc w:val="both"/>
              <w:rPr>
                <w:sz w:val="24"/>
              </w:rPr>
            </w:pPr>
            <w:r w:rsidRPr="00BF4DAF">
              <w:rPr>
                <w:sz w:val="24"/>
              </w:rPr>
              <w:t xml:space="preserve">Денежные средства, заблокированные на лицевом счете электронного кошелька в качестве задатка, разблокируются, если иное не установлено регламентом площадки и (или) действующим законодательством РФ, в следующих случаях: </w:t>
            </w:r>
          </w:p>
          <w:p w:rsidR="00CF0D95" w:rsidRPr="00BF4DAF" w:rsidRDefault="00CF0D95" w:rsidP="00976DDC">
            <w:pPr>
              <w:ind w:firstLine="708"/>
              <w:jc w:val="both"/>
              <w:rPr>
                <w:sz w:val="24"/>
              </w:rPr>
            </w:pPr>
            <w:r w:rsidRPr="00BF4DAF">
              <w:rPr>
                <w:sz w:val="24"/>
              </w:rPr>
              <w:t xml:space="preserve">- отказ в допуске участника торгов к участию в торгах на этапе рассмотрения заявок (после размещения на электронной площадке соответствующего протокола); </w:t>
            </w:r>
          </w:p>
          <w:p w:rsidR="00CF0D95" w:rsidRPr="00BF4DAF" w:rsidRDefault="00CF0D95" w:rsidP="00976DDC">
            <w:pPr>
              <w:ind w:firstLine="708"/>
              <w:jc w:val="both"/>
              <w:rPr>
                <w:sz w:val="24"/>
              </w:rPr>
            </w:pPr>
            <w:r w:rsidRPr="00BF4DAF">
              <w:rPr>
                <w:sz w:val="24"/>
              </w:rPr>
              <w:t xml:space="preserve">- отмена торгов организатором торгов (после размещения на электронной площадке соответствующего протокола); </w:t>
            </w:r>
          </w:p>
          <w:p w:rsidR="00CF0D95" w:rsidRPr="00BF4DAF" w:rsidRDefault="00CF0D95" w:rsidP="00976DDC">
            <w:pPr>
              <w:ind w:firstLine="708"/>
              <w:jc w:val="both"/>
              <w:rPr>
                <w:sz w:val="24"/>
              </w:rPr>
            </w:pPr>
            <w:r w:rsidRPr="00BF4DAF">
              <w:rPr>
                <w:sz w:val="24"/>
              </w:rPr>
              <w:t xml:space="preserve">- отзыв заявки участником торгов до момента окончания срока приема заявок; </w:t>
            </w:r>
          </w:p>
          <w:p w:rsidR="00CF0D95" w:rsidRPr="00BF4DAF" w:rsidRDefault="00CF0D95" w:rsidP="00976DDC">
            <w:pPr>
              <w:ind w:firstLine="708"/>
              <w:jc w:val="both"/>
              <w:rPr>
                <w:sz w:val="24"/>
              </w:rPr>
            </w:pPr>
            <w:r w:rsidRPr="00BF4DAF">
              <w:rPr>
                <w:sz w:val="24"/>
              </w:rPr>
              <w:t xml:space="preserve">- признание победителем торгов другого участника торгов (после размещения на ЭТП соответствующего протокола), за исключением торгов, проводимых в соответствии с Приказом №147/23, в таком случае денежные средства будут разблокированы всем участникам торгов, за исключением участников торгов, занявших первое и второе места; </w:t>
            </w:r>
          </w:p>
          <w:p w:rsidR="00CF0D95" w:rsidRPr="00BF4DAF" w:rsidRDefault="00CF0D95" w:rsidP="00976DDC">
            <w:pPr>
              <w:ind w:firstLine="708"/>
              <w:jc w:val="both"/>
              <w:rPr>
                <w:sz w:val="24"/>
              </w:rPr>
            </w:pPr>
            <w:r w:rsidRPr="00BF4DAF">
              <w:rPr>
                <w:sz w:val="24"/>
              </w:rPr>
              <w:t xml:space="preserve">- признание торгов несостоявшимися, за исключением торгов с единственным допущенным участником торгов, если законодательством РФ предусмотрено обязательное заключение договора с таким участником (после размещения на электронной площадке соответствующего протокола). </w:t>
            </w:r>
          </w:p>
          <w:p w:rsidR="00CF0D95" w:rsidRPr="008E0212" w:rsidRDefault="00CF0D95" w:rsidP="00976DDC">
            <w:pPr>
              <w:ind w:firstLine="708"/>
              <w:jc w:val="both"/>
              <w:rPr>
                <w:sz w:val="24"/>
              </w:rPr>
            </w:pPr>
            <w:r w:rsidRPr="00BF4DAF">
              <w:rPr>
                <w:sz w:val="24"/>
              </w:rPr>
              <w:t xml:space="preserve">Клиент ЭТП вправе оформить заявление на возврат (вывод) свободных (незаблокированных) денежных средств, находящихся на его лицевом счете электронного кошелька и не заблокированных в качестве задатков (задатков и сборов за участие в торгах) или для иных целей, в любое </w:t>
            </w:r>
            <w:r w:rsidRPr="008E0212">
              <w:rPr>
                <w:sz w:val="24"/>
              </w:rPr>
              <w:t xml:space="preserve">время. Для этого Клиент ЭТП заполняет в электронной форме заявление на вывод денежных средств с лицевого счета электронного кошелька (с указанием корректных банковских реквизитов) и подписывает его электронной подписью. </w:t>
            </w:r>
          </w:p>
          <w:p w:rsidR="00CF0D95" w:rsidRPr="00BF4DAF" w:rsidRDefault="00CF0D95" w:rsidP="00976DDC">
            <w:pPr>
              <w:ind w:firstLine="708"/>
              <w:jc w:val="both"/>
              <w:rPr>
                <w:sz w:val="24"/>
              </w:rPr>
            </w:pPr>
            <w:r w:rsidRPr="008E0212">
              <w:rPr>
                <w:sz w:val="24"/>
              </w:rPr>
              <w:t xml:space="preserve">При возврате (выводе) свободных (незаблокированных) денежных средств с лицевого счета электронного кошелька Клиента ЭТП такие денежные средства могут быть возвращены только лицу, зачислившему такие денежные средства на лицевой счет Клиента ЭТП. Исключения могут быть установлены Общими правилами работы на ЭТП, расположенными в сети Интернет по адресу: https://www.fabrikant.ru/rules/common?category-id=1547. Сроки возврата (вывода) свободных (незаблокированных) денежных средств и порядок возврата свободных (незаблокированных) денежных средств установлены Общими правилами работы на ЭТП, расположенными в сети Интернет по </w:t>
            </w:r>
            <w:r w:rsidRPr="00BF4DAF">
              <w:rPr>
                <w:sz w:val="24"/>
              </w:rPr>
              <w:t xml:space="preserve">адресу: </w:t>
            </w:r>
            <w:hyperlink r:id="rId24" w:history="1">
              <w:r w:rsidRPr="00BF4DAF">
                <w:rPr>
                  <w:rStyle w:val="ad"/>
                  <w:rFonts w:ascii="Times New Roman" w:hAnsi="Times New Roman" w:cs="Times New Roman"/>
                  <w:sz w:val="24"/>
                  <w:szCs w:val="24"/>
                </w:rPr>
                <w:t>https://www.fabrikant.ru/rules/common?category-id=1547</w:t>
              </w:r>
            </w:hyperlink>
            <w:r w:rsidRPr="00BF4DAF">
              <w:rPr>
                <w:sz w:val="24"/>
              </w:rPr>
              <w:t xml:space="preserve">. </w:t>
            </w:r>
          </w:p>
          <w:p w:rsidR="00CF0D95" w:rsidRPr="00BF4DAF" w:rsidRDefault="00CF0D95" w:rsidP="00976DDC">
            <w:pPr>
              <w:ind w:firstLine="708"/>
              <w:jc w:val="both"/>
              <w:rPr>
                <w:sz w:val="24"/>
              </w:rPr>
            </w:pPr>
            <w:r w:rsidRPr="00BF4DAF">
              <w:rPr>
                <w:sz w:val="24"/>
              </w:rPr>
              <w:t xml:space="preserve">Оператор не отвечает по обязательствам Клиентов ЭТП. </w:t>
            </w:r>
          </w:p>
          <w:p w:rsidR="00CF0D95" w:rsidRPr="00BF4DAF" w:rsidRDefault="00CF0D95" w:rsidP="00976DDC">
            <w:pPr>
              <w:ind w:firstLine="708"/>
              <w:jc w:val="both"/>
              <w:rPr>
                <w:sz w:val="24"/>
              </w:rPr>
            </w:pPr>
            <w:r w:rsidRPr="00BF4DAF">
              <w:rPr>
                <w:sz w:val="24"/>
              </w:rPr>
              <w:t xml:space="preserve">В случае если в ходе проведения торгов (на любом этапе торгов) такие торги приостановлены решением уполномоченных государственных органов, в том числе контролирующих органов, судов, никакие операции с денежными средствами, заблокированными в качестве задатков (задатков и сборов за участие в аукционе), в период приостановки таких торгов не осуществляются. </w:t>
            </w:r>
          </w:p>
          <w:p w:rsidR="00CF0D95" w:rsidRPr="00734A1A" w:rsidRDefault="00CF0D95" w:rsidP="00976DDC">
            <w:pPr>
              <w:pStyle w:val="TextBoldCenter"/>
              <w:spacing w:before="0"/>
              <w:ind w:firstLine="709"/>
              <w:jc w:val="both"/>
              <w:outlineLvl w:val="0"/>
              <w:rPr>
                <w:b w:val="0"/>
                <w:sz w:val="24"/>
                <w:szCs w:val="24"/>
              </w:rPr>
            </w:pPr>
          </w:p>
          <w:p w:rsidR="00CF0D95" w:rsidRDefault="00CF0D95" w:rsidP="00976DDC">
            <w:pPr>
              <w:autoSpaceDE w:val="0"/>
              <w:autoSpaceDN w:val="0"/>
              <w:adjustRightInd w:val="0"/>
              <w:ind w:firstLine="743"/>
              <w:jc w:val="both"/>
              <w:rPr>
                <w:sz w:val="24"/>
              </w:rPr>
            </w:pPr>
            <w:r>
              <w:rPr>
                <w:sz w:val="24"/>
              </w:rPr>
              <w:t>Лицам, перечислившим задаток для участия в продаже имущества на аукционе, денежные средства возвращаются в следующем порядке:</w:t>
            </w:r>
          </w:p>
          <w:p w:rsidR="00CF0D95" w:rsidRDefault="00CF0D95" w:rsidP="00976DDC">
            <w:pPr>
              <w:autoSpaceDE w:val="0"/>
              <w:autoSpaceDN w:val="0"/>
              <w:adjustRightInd w:val="0"/>
              <w:ind w:firstLine="540"/>
              <w:jc w:val="both"/>
              <w:rPr>
                <w:sz w:val="24"/>
              </w:rPr>
            </w:pPr>
            <w:r>
              <w:rPr>
                <w:sz w:val="24"/>
              </w:rPr>
              <w:t>а) участникам, за исключением победителя, лица, подавшего предпоследнее предложение о цене, или лица, признанного единственным участником аукциона, либо лица, признанного единственным участником продажи по минимально допустимой цене, - в течение 5 календарных дней со дня подведения итогов продажи имущества;</w:t>
            </w:r>
          </w:p>
          <w:p w:rsidR="00CF0D95" w:rsidRDefault="00CF0D95" w:rsidP="00976DDC">
            <w:pPr>
              <w:autoSpaceDE w:val="0"/>
              <w:autoSpaceDN w:val="0"/>
              <w:adjustRightInd w:val="0"/>
              <w:ind w:firstLine="540"/>
              <w:jc w:val="both"/>
              <w:rPr>
                <w:sz w:val="24"/>
              </w:rPr>
            </w:pPr>
            <w:r>
              <w:rPr>
                <w:sz w:val="24"/>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или со дня подведения итогов продажи имущества в случае продажи по минимально допустимой цене;</w:t>
            </w:r>
          </w:p>
          <w:p w:rsidR="00CF0D95" w:rsidRDefault="00CF0D95" w:rsidP="00976DDC">
            <w:pPr>
              <w:autoSpaceDE w:val="0"/>
              <w:autoSpaceDN w:val="0"/>
              <w:adjustRightInd w:val="0"/>
              <w:ind w:firstLine="540"/>
              <w:jc w:val="both"/>
              <w:rPr>
                <w:sz w:val="24"/>
              </w:rPr>
            </w:pPr>
            <w:r>
              <w:rPr>
                <w:sz w:val="24"/>
              </w:rPr>
              <w:t>б (1)) лицу, подавшему предпоследнее предложение о цене, - в течение 5 календарных дней со дня заключения договора купли-продажи имущества с покупателем;</w:t>
            </w:r>
          </w:p>
          <w:p w:rsidR="00CF0D95" w:rsidRPr="00734A1A" w:rsidRDefault="00CF0D95" w:rsidP="00976DDC">
            <w:pPr>
              <w:ind w:firstLine="426"/>
              <w:jc w:val="both"/>
              <w:rPr>
                <w:b/>
                <w:color w:val="000000"/>
                <w:sz w:val="24"/>
              </w:rPr>
            </w:pPr>
            <w:r w:rsidRPr="00734A1A">
              <w:rPr>
                <w:b/>
                <w:color w:val="000000"/>
                <w:sz w:val="24"/>
              </w:rPr>
              <w:t>Сумма задатка не возвращается при уклонении или отказе победителя аукциона:</w:t>
            </w:r>
          </w:p>
          <w:p w:rsidR="00CF0D95" w:rsidRPr="00AA4271" w:rsidRDefault="00CF0D95" w:rsidP="00976DDC">
            <w:pPr>
              <w:ind w:firstLine="426"/>
              <w:jc w:val="both"/>
              <w:rPr>
                <w:color w:val="000000"/>
                <w:sz w:val="24"/>
              </w:rPr>
            </w:pPr>
            <w:r w:rsidRPr="00734A1A">
              <w:rPr>
                <w:color w:val="000000"/>
                <w:sz w:val="24"/>
              </w:rPr>
              <w:lastRenderedPageBreak/>
              <w:t xml:space="preserve">- от заключения договора купли-продажи в течение пяти рабочих дней со дня подведения </w:t>
            </w:r>
            <w:r w:rsidRPr="00AA4271">
              <w:rPr>
                <w:color w:val="000000"/>
                <w:sz w:val="24"/>
              </w:rPr>
              <w:t xml:space="preserve">итогов аукциона; </w:t>
            </w:r>
          </w:p>
          <w:p w:rsidR="00CF0D95" w:rsidRPr="00AA4271" w:rsidRDefault="00CF0D95" w:rsidP="00976DDC">
            <w:pPr>
              <w:ind w:firstLine="426"/>
              <w:jc w:val="both"/>
              <w:rPr>
                <w:color w:val="000000"/>
                <w:sz w:val="24"/>
              </w:rPr>
            </w:pPr>
            <w:r w:rsidRPr="00AA4271">
              <w:rPr>
                <w:color w:val="000000"/>
                <w:sz w:val="24"/>
              </w:rPr>
              <w:t>- от исполнения покупателем обязательств по оплате по договору купли-продажи.</w:t>
            </w:r>
          </w:p>
          <w:p w:rsidR="00CF0D95" w:rsidRPr="00AA4271" w:rsidRDefault="00CF0D95" w:rsidP="00976DDC">
            <w:pPr>
              <w:autoSpaceDE w:val="0"/>
              <w:autoSpaceDN w:val="0"/>
              <w:adjustRightInd w:val="0"/>
              <w:ind w:firstLine="426"/>
              <w:jc w:val="both"/>
              <w:rPr>
                <w:bCs/>
                <w:sz w:val="24"/>
              </w:rPr>
            </w:pPr>
            <w:r w:rsidRPr="00AA4271">
              <w:rPr>
                <w:sz w:val="24"/>
              </w:rPr>
              <w:t xml:space="preserve"> </w:t>
            </w:r>
            <w:r w:rsidRPr="00AA4271">
              <w:rPr>
                <w:bCs/>
                <w:sz w:val="24"/>
              </w:rPr>
              <w:t>При уклонении или отказе победителя аукциона, либо лица, признанного единственным участником аукциона</w:t>
            </w:r>
            <w:r w:rsidRPr="00AA4271">
              <w:rPr>
                <w:b/>
                <w:bCs/>
                <w:sz w:val="24"/>
              </w:rPr>
              <w:t xml:space="preserve"> </w:t>
            </w:r>
            <w:r w:rsidRPr="00AA4271">
              <w:rPr>
                <w:bCs/>
                <w:sz w:val="24"/>
              </w:rPr>
              <w:t>от заключения в установленный срок договора купли-продажи имущества задаток ему</w:t>
            </w:r>
            <w:r>
              <w:rPr>
                <w:bCs/>
                <w:sz w:val="24"/>
              </w:rPr>
              <w:t>,</w:t>
            </w:r>
            <w:r w:rsidRPr="00AA4271">
              <w:rPr>
                <w:bCs/>
                <w:sz w:val="24"/>
              </w:rPr>
              <w:t xml:space="preserve"> не возвращается, и он утрачивает право на заключение указанного договора.</w:t>
            </w:r>
          </w:p>
          <w:p w:rsidR="00CF0D95" w:rsidRPr="00AA4271" w:rsidRDefault="00CF0D95" w:rsidP="00976DDC">
            <w:pPr>
              <w:autoSpaceDE w:val="0"/>
              <w:autoSpaceDN w:val="0"/>
              <w:adjustRightInd w:val="0"/>
              <w:ind w:firstLine="459"/>
              <w:jc w:val="both"/>
              <w:rPr>
                <w:sz w:val="24"/>
              </w:rPr>
            </w:pPr>
            <w:r w:rsidRPr="00AA4271">
              <w:rPr>
                <w:sz w:val="24"/>
              </w:rPr>
              <w:t>При уклонении или отказе победителя</w:t>
            </w:r>
            <w:r>
              <w:rPr>
                <w:sz w:val="24"/>
              </w:rPr>
              <w:t>,</w:t>
            </w:r>
            <w:r w:rsidRPr="00AA4271">
              <w:rPr>
                <w:sz w:val="24"/>
              </w:rPr>
              <w:t xml:space="preserve">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CF0D95" w:rsidRPr="00734A1A" w:rsidRDefault="00CF0D95" w:rsidP="00976DDC">
            <w:pPr>
              <w:ind w:firstLine="426"/>
              <w:jc w:val="both"/>
              <w:rPr>
                <w:color w:val="000000"/>
                <w:sz w:val="24"/>
              </w:rPr>
            </w:pPr>
          </w:p>
          <w:p w:rsidR="00CF0D95" w:rsidRPr="00734A1A" w:rsidRDefault="00CF0D95" w:rsidP="00976DDC">
            <w:pPr>
              <w:pStyle w:val="ae"/>
              <w:spacing w:before="0" w:beforeAutospacing="0" w:after="0" w:afterAutospacing="0"/>
              <w:jc w:val="center"/>
              <w:rPr>
                <w:b/>
                <w:bCs/>
              </w:rPr>
            </w:pPr>
            <w:r w:rsidRPr="00734A1A">
              <w:rPr>
                <w:b/>
                <w:bCs/>
              </w:rPr>
              <w:t>Порядок, место, даты начала и окончания подачи заявок, предложений</w:t>
            </w:r>
          </w:p>
          <w:p w:rsidR="00CF0D95" w:rsidRPr="00734A1A" w:rsidRDefault="00CF0D95" w:rsidP="00976DDC">
            <w:pPr>
              <w:ind w:firstLine="360"/>
              <w:jc w:val="both"/>
              <w:rPr>
                <w:sz w:val="24"/>
              </w:rPr>
            </w:pPr>
            <w:r w:rsidRPr="00734A1A">
              <w:rPr>
                <w:b/>
                <w:sz w:val="24"/>
              </w:rPr>
              <w:t>Место подачи заявок:</w:t>
            </w:r>
            <w:r w:rsidRPr="00734A1A">
              <w:rPr>
                <w:sz w:val="24"/>
              </w:rPr>
              <w:t xml:space="preserve"> -</w:t>
            </w:r>
            <w:r w:rsidRPr="00734A1A">
              <w:rPr>
                <w:b/>
                <w:sz w:val="24"/>
              </w:rPr>
              <w:t xml:space="preserve"> </w:t>
            </w:r>
            <w:r w:rsidRPr="00734A1A">
              <w:rPr>
                <w:rFonts w:eastAsia="TimesNewRomanPSMT"/>
                <w:sz w:val="24"/>
              </w:rPr>
              <w:t xml:space="preserve">Заявки подаются </w:t>
            </w:r>
            <w:r w:rsidRPr="00734A1A">
              <w:rPr>
                <w:sz w:val="24"/>
              </w:rPr>
              <w:t xml:space="preserve">на </w:t>
            </w:r>
            <w:r w:rsidRPr="00734A1A">
              <w:rPr>
                <w:sz w:val="24"/>
                <w:lang w:eastAsia="en-US"/>
              </w:rPr>
              <w:t xml:space="preserve">федеральной электронной площадке НЭП-Фабрикант, </w:t>
            </w:r>
            <w:hyperlink r:id="rId25" w:history="1">
              <w:r w:rsidRPr="003C70AC">
                <w:rPr>
                  <w:rStyle w:val="ad"/>
                  <w:rFonts w:ascii="Times New Roman" w:hAnsi="Times New Roman" w:cs="Times New Roman"/>
                  <w:i w:val="0"/>
                  <w:sz w:val="24"/>
                  <w:szCs w:val="24"/>
                  <w:lang w:eastAsia="en-US"/>
                </w:rPr>
                <w:t>https://www.fabrikant.ru</w:t>
              </w:r>
            </w:hyperlink>
            <w:r w:rsidRPr="003C70AC">
              <w:rPr>
                <w:i/>
                <w:sz w:val="24"/>
                <w:lang w:eastAsia="en-US"/>
              </w:rPr>
              <w:t>,</w:t>
            </w:r>
            <w:r w:rsidRPr="003C70AC">
              <w:rPr>
                <w:rFonts w:eastAsia="TimesNewRomanPSMT"/>
                <w:i/>
                <w:sz w:val="24"/>
              </w:rPr>
              <w:t xml:space="preserve"> </w:t>
            </w:r>
            <w:r w:rsidRPr="003C70AC">
              <w:rPr>
                <w:rFonts w:eastAsia="TimesNewRomanPSMT"/>
                <w:sz w:val="24"/>
              </w:rPr>
              <w:t>нач</w:t>
            </w:r>
            <w:r w:rsidRPr="00734A1A">
              <w:rPr>
                <w:rFonts w:eastAsia="TimesNewRomanPSMT"/>
                <w:sz w:val="24"/>
              </w:rPr>
              <w:t>иная с даты начала приема заявок до даты окончания приема заявок, указанных в аукционной документации, в электронной форме.</w:t>
            </w:r>
          </w:p>
          <w:p w:rsidR="00CF0D95" w:rsidRPr="00F20801" w:rsidRDefault="00CF0D95" w:rsidP="00976D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rPr>
            </w:pPr>
            <w:r w:rsidRPr="00734A1A">
              <w:rPr>
                <w:b/>
                <w:sz w:val="24"/>
              </w:rPr>
              <w:t>Дата и время начала срока приема заявок на участие в аукционе-</w:t>
            </w:r>
            <w:r w:rsidRPr="00734A1A">
              <w:rPr>
                <w:sz w:val="24"/>
              </w:rPr>
              <w:t xml:space="preserve"> является день, </w:t>
            </w:r>
            <w:r w:rsidRPr="00F20801">
              <w:rPr>
                <w:sz w:val="24"/>
              </w:rPr>
              <w:t>следующий за днем размещения на официальном сайте Российской Федерации в информационно-телекоммуникационной сети «Интернет» www.torgi.gov.ru (ГИС Торги)</w:t>
            </w:r>
            <w:r w:rsidRPr="00F20801">
              <w:rPr>
                <w:bCs/>
                <w:sz w:val="24"/>
              </w:rPr>
              <w:t>,</w:t>
            </w:r>
            <w:r w:rsidRPr="00F20801">
              <w:rPr>
                <w:sz w:val="24"/>
              </w:rPr>
              <w:t xml:space="preserve"> официальном </w:t>
            </w:r>
            <w:r w:rsidRPr="00F20801">
              <w:rPr>
                <w:bCs/>
                <w:sz w:val="24"/>
              </w:rPr>
              <w:t xml:space="preserve">Интернет - сайте </w:t>
            </w:r>
            <w:hyperlink r:id="rId26" w:history="1">
              <w:r w:rsidRPr="00F20801">
                <w:rPr>
                  <w:rStyle w:val="ad"/>
                  <w:rFonts w:ascii="Times New Roman" w:hAnsi="Times New Roman" w:cs="Times New Roman"/>
                  <w:i w:val="0"/>
                  <w:sz w:val="24"/>
                  <w:szCs w:val="24"/>
                </w:rPr>
                <w:t>http://kulebaki.nobl.ru</w:t>
              </w:r>
            </w:hyperlink>
            <w:r w:rsidRPr="00F20801">
              <w:rPr>
                <w:i/>
                <w:iCs/>
                <w:sz w:val="24"/>
              </w:rPr>
              <w:t>,</w:t>
            </w:r>
            <w:r w:rsidRPr="00F20801">
              <w:rPr>
                <w:iCs/>
                <w:sz w:val="24"/>
              </w:rPr>
              <w:t xml:space="preserve"> </w:t>
            </w:r>
            <w:r w:rsidRPr="00F20801">
              <w:rPr>
                <w:sz w:val="24"/>
              </w:rPr>
              <w:t xml:space="preserve">на </w:t>
            </w:r>
            <w:r w:rsidRPr="00F20801">
              <w:rPr>
                <w:sz w:val="24"/>
                <w:lang w:eastAsia="en-US"/>
              </w:rPr>
              <w:t xml:space="preserve">федеральной электронной площадке НЭП-Фабрикант, </w:t>
            </w:r>
            <w:hyperlink r:id="rId27" w:history="1">
              <w:r w:rsidRPr="008E0212">
                <w:rPr>
                  <w:rStyle w:val="ad"/>
                  <w:rFonts w:ascii="Times New Roman" w:hAnsi="Times New Roman" w:cs="Times New Roman"/>
                  <w:i w:val="0"/>
                  <w:sz w:val="24"/>
                  <w:szCs w:val="24"/>
                  <w:lang w:eastAsia="en-US"/>
                </w:rPr>
                <w:t>https://www.fabrikant.ru</w:t>
              </w:r>
            </w:hyperlink>
            <w:r w:rsidRPr="00F20801">
              <w:rPr>
                <w:sz w:val="24"/>
              </w:rPr>
              <w:t xml:space="preserve"> извещения о проведении аукциона, </w:t>
            </w:r>
            <w:r w:rsidRPr="00F20801">
              <w:rPr>
                <w:b/>
                <w:sz w:val="24"/>
              </w:rPr>
              <w:t xml:space="preserve">т.е. </w:t>
            </w:r>
            <w:r>
              <w:rPr>
                <w:b/>
                <w:sz w:val="24"/>
              </w:rPr>
              <w:t>20</w:t>
            </w:r>
            <w:r w:rsidRPr="00F20801">
              <w:rPr>
                <w:b/>
                <w:sz w:val="24"/>
              </w:rPr>
              <w:t>.</w:t>
            </w:r>
            <w:r>
              <w:rPr>
                <w:b/>
                <w:sz w:val="24"/>
              </w:rPr>
              <w:t>02.2026</w:t>
            </w:r>
            <w:r w:rsidRPr="00F20801">
              <w:rPr>
                <w:b/>
                <w:sz w:val="24"/>
              </w:rPr>
              <w:t xml:space="preserve"> года с 09-00 </w:t>
            </w:r>
            <w:r w:rsidRPr="00F20801">
              <w:rPr>
                <w:sz w:val="24"/>
              </w:rPr>
              <w:t>по московскому времени.</w:t>
            </w:r>
          </w:p>
          <w:p w:rsidR="00CF0D95" w:rsidRPr="00734A1A" w:rsidRDefault="00CF0D95" w:rsidP="00976D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bCs/>
                <w:sz w:val="24"/>
              </w:rPr>
            </w:pPr>
            <w:r w:rsidRPr="00F20801">
              <w:rPr>
                <w:b/>
                <w:sz w:val="24"/>
              </w:rPr>
              <w:t>Дата</w:t>
            </w:r>
            <w:r w:rsidRPr="00734A1A">
              <w:rPr>
                <w:b/>
                <w:sz w:val="24"/>
              </w:rPr>
              <w:t xml:space="preserve"> и время окончания срока приема заявок на участие в аукционе</w:t>
            </w:r>
            <w:r w:rsidRPr="00734A1A">
              <w:rPr>
                <w:sz w:val="24"/>
              </w:rPr>
              <w:t xml:space="preserve"> на </w:t>
            </w:r>
            <w:r w:rsidRPr="00734A1A">
              <w:rPr>
                <w:sz w:val="24"/>
                <w:lang w:eastAsia="en-US"/>
              </w:rPr>
              <w:t xml:space="preserve">федеральной электронной площадке НЭП-Фабрикант, </w:t>
            </w:r>
            <w:hyperlink r:id="rId28" w:history="1">
              <w:r w:rsidRPr="00F20801">
                <w:rPr>
                  <w:rStyle w:val="ad"/>
                  <w:rFonts w:ascii="Times New Roman" w:hAnsi="Times New Roman" w:cs="Times New Roman"/>
                  <w:i w:val="0"/>
                  <w:sz w:val="24"/>
                  <w:szCs w:val="24"/>
                  <w:lang w:eastAsia="en-US"/>
                </w:rPr>
                <w:t>https://www.fabrikant.ru</w:t>
              </w:r>
            </w:hyperlink>
            <w:r w:rsidRPr="00734A1A">
              <w:rPr>
                <w:sz w:val="24"/>
                <w:lang w:eastAsia="en-US"/>
              </w:rPr>
              <w:t xml:space="preserve"> </w:t>
            </w:r>
            <w:r w:rsidRPr="00734A1A">
              <w:rPr>
                <w:sz w:val="24"/>
              </w:rPr>
              <w:t xml:space="preserve">– </w:t>
            </w:r>
            <w:r w:rsidRPr="00074151">
              <w:rPr>
                <w:b/>
                <w:sz w:val="24"/>
              </w:rPr>
              <w:t>1</w:t>
            </w:r>
            <w:r>
              <w:rPr>
                <w:b/>
                <w:sz w:val="24"/>
              </w:rPr>
              <w:t>7</w:t>
            </w:r>
            <w:r w:rsidRPr="00074151">
              <w:rPr>
                <w:b/>
                <w:sz w:val="24"/>
              </w:rPr>
              <w:t>.</w:t>
            </w:r>
            <w:r>
              <w:rPr>
                <w:b/>
                <w:sz w:val="24"/>
              </w:rPr>
              <w:t>03</w:t>
            </w:r>
            <w:r w:rsidRPr="00734A1A">
              <w:rPr>
                <w:b/>
                <w:sz w:val="24"/>
              </w:rPr>
              <w:t>.202</w:t>
            </w:r>
            <w:r>
              <w:rPr>
                <w:b/>
                <w:sz w:val="24"/>
              </w:rPr>
              <w:t>6</w:t>
            </w:r>
            <w:r w:rsidRPr="00734A1A">
              <w:rPr>
                <w:b/>
                <w:sz w:val="24"/>
              </w:rPr>
              <w:t xml:space="preserve"> года </w:t>
            </w:r>
            <w:r>
              <w:rPr>
                <w:b/>
                <w:sz w:val="24"/>
              </w:rPr>
              <w:t>до 16</w:t>
            </w:r>
            <w:r w:rsidRPr="00734A1A">
              <w:rPr>
                <w:b/>
                <w:sz w:val="24"/>
              </w:rPr>
              <w:t xml:space="preserve">-00 </w:t>
            </w:r>
            <w:r w:rsidRPr="00734A1A">
              <w:rPr>
                <w:sz w:val="24"/>
              </w:rPr>
              <w:t>по московскому времени.</w:t>
            </w:r>
          </w:p>
          <w:p w:rsidR="00CF0D95" w:rsidRPr="009D62FB" w:rsidRDefault="00CF0D95" w:rsidP="00976DDC">
            <w:pPr>
              <w:ind w:firstLine="601"/>
              <w:jc w:val="both"/>
              <w:rPr>
                <w:color w:val="000000"/>
                <w:sz w:val="24"/>
              </w:rPr>
            </w:pPr>
            <w:r w:rsidRPr="009D62FB">
              <w:rPr>
                <w:color w:val="000000"/>
                <w:sz w:val="24"/>
              </w:rPr>
              <w:t>Заявка на участие в торгах подается участником торгов, зарегистрированным (аккредитованным) на электронной площадке, в форме электронного документа отдельно по каждому предмету торгов (лоту) в сроки, установленные в извещении. Заявка в форме электронного документа, подписанного электронной подписью участника торгов, подается участником торгов с использованием закрытой части электронной площадки.</w:t>
            </w:r>
          </w:p>
          <w:p w:rsidR="00CF0D95" w:rsidRPr="009D62FB" w:rsidRDefault="00CF0D95" w:rsidP="00976DDC">
            <w:pPr>
              <w:ind w:firstLine="708"/>
              <w:jc w:val="both"/>
              <w:rPr>
                <w:color w:val="000000"/>
                <w:sz w:val="24"/>
              </w:rPr>
            </w:pPr>
            <w:r w:rsidRPr="009D62FB">
              <w:rPr>
                <w:color w:val="000000"/>
                <w:sz w:val="24"/>
              </w:rPr>
              <w:t>Участник торгов вправе подать только одну заявку на участие в торгах в отношении каждого предмета торгов (лота) в любое время с момента размещения извещения и до окончания срока подачи заявок на участие в торгах.</w:t>
            </w:r>
          </w:p>
          <w:p w:rsidR="00CF0D95" w:rsidRPr="009D62FB" w:rsidRDefault="00CF0D95" w:rsidP="00976DDC">
            <w:pPr>
              <w:ind w:firstLine="708"/>
              <w:jc w:val="both"/>
              <w:rPr>
                <w:color w:val="000000"/>
                <w:sz w:val="24"/>
              </w:rPr>
            </w:pPr>
            <w:r w:rsidRPr="009D62FB">
              <w:rPr>
                <w:color w:val="000000"/>
                <w:sz w:val="24"/>
              </w:rPr>
              <w:t>Участник торгов заполняет электронную форму заявки, прикладывает предусмотренные извещением файлы документов (при необходимости).</w:t>
            </w:r>
          </w:p>
          <w:p w:rsidR="00CF0D95" w:rsidRPr="009D62FB" w:rsidRDefault="00CF0D95" w:rsidP="00976DDC">
            <w:pPr>
              <w:ind w:firstLine="708"/>
              <w:jc w:val="both"/>
              <w:rPr>
                <w:color w:val="000000"/>
                <w:sz w:val="24"/>
              </w:rPr>
            </w:pPr>
            <w:r w:rsidRPr="009D62FB">
              <w:rPr>
                <w:color w:val="000000"/>
                <w:sz w:val="24"/>
              </w:rPr>
              <w:t>Участник торгов в рамках подготовки заявки имеет возможность сохранить заявку как черновик для возможности ее дальнейшего редактирования либо непосредственно подать заявку, подписав ее электронной подписью. Заявка, сохраненная как черновик, не является поданной заявкой.</w:t>
            </w:r>
          </w:p>
          <w:p w:rsidR="00CF0D95" w:rsidRPr="009D62FB" w:rsidRDefault="00CF0D95" w:rsidP="00976DDC">
            <w:pPr>
              <w:ind w:firstLine="708"/>
              <w:jc w:val="both"/>
              <w:rPr>
                <w:color w:val="000000"/>
                <w:sz w:val="24"/>
              </w:rPr>
            </w:pPr>
            <w:r w:rsidRPr="009D62FB">
              <w:rPr>
                <w:color w:val="000000"/>
                <w:sz w:val="24"/>
              </w:rPr>
              <w:t>При подаче заявки, и</w:t>
            </w:r>
            <w:r>
              <w:rPr>
                <w:color w:val="000000"/>
                <w:sz w:val="24"/>
              </w:rPr>
              <w:t xml:space="preserve"> </w:t>
            </w:r>
            <w:r w:rsidRPr="009D62FB">
              <w:rPr>
                <w:color w:val="000000"/>
                <w:sz w:val="24"/>
              </w:rPr>
              <w:t>(или) внесении изменений в заявку, и(или) подаче предложений участник торгов руководствуется техническими ограничениями электронной площадки, установленными правилами работы на ЭТП, в том числе руководствами пользователя по соответствующему способу торгов, в том числе</w:t>
            </w:r>
          </w:p>
          <w:p w:rsidR="00CF0D95" w:rsidRPr="009D62FB" w:rsidRDefault="00CF0D95" w:rsidP="00976DDC">
            <w:pPr>
              <w:jc w:val="both"/>
              <w:rPr>
                <w:color w:val="000000"/>
                <w:sz w:val="24"/>
              </w:rPr>
            </w:pPr>
            <w:r w:rsidRPr="009D62FB">
              <w:rPr>
                <w:color w:val="000000"/>
                <w:sz w:val="24"/>
              </w:rPr>
              <w:t>в отношении размера каждого файла и в отношении общего количества файлов.</w:t>
            </w:r>
          </w:p>
          <w:p w:rsidR="00CF0D95" w:rsidRPr="009D62FB" w:rsidRDefault="00CF0D95" w:rsidP="00976DDC">
            <w:pPr>
              <w:ind w:firstLine="708"/>
              <w:jc w:val="both"/>
              <w:rPr>
                <w:color w:val="000000"/>
                <w:sz w:val="24"/>
              </w:rPr>
            </w:pPr>
            <w:r w:rsidRPr="009D62FB">
              <w:rPr>
                <w:color w:val="000000"/>
                <w:sz w:val="24"/>
              </w:rPr>
              <w:t>В случае несоблюдения ограничений, а, заявка с загруженными в её составе файлами может не приниматься электронной площадкой (заявка считается неподанной).</w:t>
            </w:r>
          </w:p>
          <w:p w:rsidR="00CF0D95" w:rsidRPr="009D62FB" w:rsidRDefault="00CF0D95" w:rsidP="00976DDC">
            <w:pPr>
              <w:ind w:firstLine="708"/>
              <w:jc w:val="both"/>
              <w:rPr>
                <w:color w:val="000000"/>
                <w:sz w:val="24"/>
              </w:rPr>
            </w:pPr>
            <w:r w:rsidRPr="009D62FB">
              <w:rPr>
                <w:color w:val="000000"/>
                <w:sz w:val="24"/>
              </w:rPr>
              <w:t>Участник торгов обязан внести задаток для участия в торгах на счет, указанный в извещении, если требование о задатке установлено организатором торгов. При непредоставлении участником торгов задатка организатор торгов вправе</w:t>
            </w:r>
            <w:r>
              <w:rPr>
                <w:color w:val="000000"/>
                <w:sz w:val="24"/>
              </w:rPr>
              <w:t xml:space="preserve"> </w:t>
            </w:r>
            <w:r w:rsidRPr="009D62FB">
              <w:rPr>
                <w:color w:val="000000"/>
                <w:sz w:val="24"/>
              </w:rPr>
              <w:t>отклонить заявку такого участника и не допустить участника торгов к дальнейшему участию в торгах.</w:t>
            </w:r>
          </w:p>
          <w:p w:rsidR="00CF0D95" w:rsidRPr="009D62FB" w:rsidRDefault="00CF0D95" w:rsidP="00976DDC">
            <w:pPr>
              <w:ind w:firstLine="708"/>
              <w:jc w:val="both"/>
              <w:rPr>
                <w:color w:val="000000"/>
                <w:sz w:val="24"/>
              </w:rPr>
            </w:pPr>
            <w:r w:rsidRPr="009D62FB">
              <w:rPr>
                <w:color w:val="000000"/>
                <w:sz w:val="24"/>
              </w:rPr>
              <w:t>Подача участником торгов заявки на участие в торгах является согласием такого Клиента ЭТП на взимание оператором электронной площадки платы с него в случаях и порядке, установленных тарифами оператора электронной площадки и настоящим регламентом.</w:t>
            </w:r>
          </w:p>
          <w:p w:rsidR="00CF0D95" w:rsidRPr="009D62FB" w:rsidRDefault="00CF0D95" w:rsidP="00976DDC">
            <w:pPr>
              <w:ind w:firstLine="708"/>
              <w:jc w:val="both"/>
              <w:rPr>
                <w:color w:val="000000"/>
                <w:sz w:val="24"/>
              </w:rPr>
            </w:pPr>
            <w:r w:rsidRPr="009D62FB">
              <w:rPr>
                <w:color w:val="000000"/>
                <w:sz w:val="24"/>
              </w:rPr>
              <w:lastRenderedPageBreak/>
              <w:t>При принятии заявки оператор регистрирует такую заявку в журнале приема заявок, присваивает ей идентификационный номер и в течение 1 (одного) часа с момента принятия такой заявки направляет в личный кабинет участника торгов уведомление о регистрации заявки с указанием присвоенного ей идентификационного номера.</w:t>
            </w:r>
          </w:p>
          <w:p w:rsidR="00CF0D95" w:rsidRPr="009D62FB" w:rsidRDefault="00CF0D95" w:rsidP="00976DDC">
            <w:pPr>
              <w:ind w:firstLine="708"/>
              <w:jc w:val="both"/>
              <w:rPr>
                <w:color w:val="000000"/>
                <w:sz w:val="24"/>
              </w:rPr>
            </w:pPr>
            <w:r w:rsidRPr="009D62FB">
              <w:rPr>
                <w:color w:val="000000"/>
                <w:sz w:val="24"/>
              </w:rPr>
              <w:t>Оператор не принимает заявку или возвращает поданную заявку подавшему ее участнику торгов и направляет уведомление участнику торгов о возврате поданной им заявки в случае:</w:t>
            </w:r>
          </w:p>
          <w:p w:rsidR="00CF0D95" w:rsidRPr="009D62FB" w:rsidRDefault="00CF0D95" w:rsidP="00976DDC">
            <w:pPr>
              <w:jc w:val="both"/>
              <w:rPr>
                <w:color w:val="000000"/>
                <w:sz w:val="24"/>
              </w:rPr>
            </w:pPr>
            <w:r w:rsidRPr="009D62FB">
              <w:rPr>
                <w:color w:val="000000"/>
                <w:sz w:val="24"/>
              </w:rPr>
              <w:t>- подачи участником торгов второй заявки на участие в отношении одного и того же лота при условии, что поданная ранее заявка таким участником торгов не отозвана, если иное не предусмотрено настоящим регламентом и(или) действующим законодательством РФ;</w:t>
            </w:r>
          </w:p>
          <w:p w:rsidR="00CF0D95" w:rsidRPr="009D62FB" w:rsidRDefault="00CF0D95" w:rsidP="00976DDC">
            <w:pPr>
              <w:jc w:val="both"/>
              <w:rPr>
                <w:color w:val="000000"/>
                <w:sz w:val="24"/>
              </w:rPr>
            </w:pPr>
            <w:r w:rsidRPr="009D62FB">
              <w:rPr>
                <w:color w:val="000000"/>
                <w:sz w:val="24"/>
              </w:rPr>
              <w:t>- подачи заявки по истечении установленного срока на подачу заявок;</w:t>
            </w:r>
          </w:p>
          <w:p w:rsidR="00CF0D95" w:rsidRPr="009D62FB" w:rsidRDefault="00CF0D95" w:rsidP="00976DDC">
            <w:pPr>
              <w:jc w:val="both"/>
              <w:rPr>
                <w:color w:val="000000"/>
                <w:sz w:val="24"/>
              </w:rPr>
            </w:pPr>
            <w:r w:rsidRPr="009D62FB">
              <w:rPr>
                <w:color w:val="000000"/>
                <w:sz w:val="24"/>
              </w:rPr>
              <w:t>- некорректного заполнения формы заявки, в том числе незаполнения полей, являющихся обязательными для заполнения;</w:t>
            </w:r>
          </w:p>
          <w:p w:rsidR="00CF0D95" w:rsidRPr="009D62FB" w:rsidRDefault="00CF0D95" w:rsidP="00976DDC">
            <w:pPr>
              <w:jc w:val="both"/>
              <w:rPr>
                <w:color w:val="000000"/>
                <w:sz w:val="24"/>
              </w:rPr>
            </w:pPr>
            <w:r w:rsidRPr="009D62FB">
              <w:rPr>
                <w:color w:val="000000"/>
                <w:sz w:val="24"/>
              </w:rPr>
              <w:t>- в других случаях, предусмотренных настоящим регламентом и (или) действующим законодательством РФ.</w:t>
            </w:r>
          </w:p>
          <w:p w:rsidR="00CF0D95" w:rsidRPr="009D62FB" w:rsidRDefault="00CF0D95" w:rsidP="00976DDC">
            <w:pPr>
              <w:ind w:firstLine="708"/>
              <w:jc w:val="both"/>
              <w:rPr>
                <w:color w:val="000000"/>
                <w:sz w:val="24"/>
              </w:rPr>
            </w:pPr>
            <w:r w:rsidRPr="009D62FB">
              <w:rPr>
                <w:color w:val="000000"/>
                <w:sz w:val="24"/>
              </w:rPr>
              <w:t xml:space="preserve"> В случае если оператор не принимает заявку, электронная площадка уведомляет участника торгов соответствующим системным сообщением о причине непринятия заявки.</w:t>
            </w:r>
          </w:p>
          <w:p w:rsidR="00CF0D95" w:rsidRPr="009D62FB" w:rsidRDefault="00CF0D95" w:rsidP="00976DDC">
            <w:pPr>
              <w:ind w:firstLine="708"/>
              <w:jc w:val="both"/>
              <w:rPr>
                <w:color w:val="000000"/>
                <w:sz w:val="24"/>
              </w:rPr>
            </w:pPr>
            <w:r w:rsidRPr="009D62FB">
              <w:rPr>
                <w:color w:val="000000"/>
                <w:sz w:val="24"/>
              </w:rPr>
              <w:t xml:space="preserve"> После подачи заявки и до окончания срока подачи заявок участнику торгов в его личном кабинете на электронной площадке доступна возможность отзыва поданной заявки, за исключением случаев проведения процедуры приватизации государственного и (или) муниципального имущества путем продажи без объявления цены.</w:t>
            </w:r>
          </w:p>
          <w:p w:rsidR="00CF0D95" w:rsidRPr="009D62FB" w:rsidRDefault="00CF0D95" w:rsidP="00976DDC">
            <w:pPr>
              <w:ind w:firstLine="708"/>
              <w:jc w:val="both"/>
              <w:rPr>
                <w:color w:val="000000"/>
                <w:sz w:val="24"/>
              </w:rPr>
            </w:pPr>
            <w:r w:rsidRPr="009D62FB">
              <w:rPr>
                <w:color w:val="000000"/>
                <w:sz w:val="24"/>
              </w:rPr>
              <w:t>По отдельным способам торгов у участника торгов сохраняется возможность отозвать свою заявку до формирования организатором торгов протокола об определении участников, если о таком праве указано в извещении. Отзыв заявки сопровождается направлением участнику торгов соответствующего уведомления.</w:t>
            </w:r>
          </w:p>
          <w:p w:rsidR="00CF0D95" w:rsidRPr="009D62FB" w:rsidRDefault="00CF0D95" w:rsidP="00976DDC">
            <w:pPr>
              <w:ind w:firstLine="708"/>
              <w:jc w:val="both"/>
              <w:rPr>
                <w:color w:val="000000"/>
                <w:sz w:val="24"/>
              </w:rPr>
            </w:pPr>
            <w:r w:rsidRPr="009D62FB">
              <w:rPr>
                <w:color w:val="000000"/>
                <w:sz w:val="24"/>
              </w:rPr>
              <w:t>Если участник торгов не отозвал свою заявку, такой участник торгов считается претендентом на заключение договора в установленных законодательством РФ случаях, в том числе если договор не был заключён ни с одним из участников торгов, заявкам которых присвоены меньшие порядковые номера.</w:t>
            </w:r>
          </w:p>
          <w:p w:rsidR="00CF0D95" w:rsidRPr="009D62FB" w:rsidRDefault="00CF0D95" w:rsidP="00976DDC">
            <w:pPr>
              <w:ind w:firstLine="708"/>
              <w:jc w:val="both"/>
              <w:rPr>
                <w:color w:val="000000"/>
                <w:sz w:val="24"/>
              </w:rPr>
            </w:pPr>
            <w:r w:rsidRPr="009D62FB">
              <w:rPr>
                <w:color w:val="000000"/>
                <w:sz w:val="24"/>
              </w:rPr>
              <w:t xml:space="preserve"> Участник торгов вправе до окончания срока подачи заявок внести изменения в поданную заявку путем отзыва ранее поданной заявки с учетом ограничения, и подачи новой заявки.</w:t>
            </w:r>
          </w:p>
          <w:p w:rsidR="00CF0D95" w:rsidRPr="009D62FB" w:rsidRDefault="00CF0D95" w:rsidP="00976DDC">
            <w:pPr>
              <w:ind w:firstLine="708"/>
              <w:jc w:val="both"/>
              <w:rPr>
                <w:color w:val="000000"/>
                <w:sz w:val="24"/>
              </w:rPr>
            </w:pPr>
            <w:r w:rsidRPr="009D62FB">
              <w:rPr>
                <w:color w:val="000000"/>
                <w:sz w:val="24"/>
              </w:rPr>
              <w:t xml:space="preserve"> Каждая из заявок, поданных участником торгов, регистрируется оператором электронной площадки и каждой такой заявке присваивается уникальный идентификационный номер.</w:t>
            </w:r>
          </w:p>
          <w:p w:rsidR="00CF0D95" w:rsidRPr="009D62FB" w:rsidRDefault="00CF0D95" w:rsidP="00976DDC">
            <w:pPr>
              <w:ind w:firstLine="708"/>
              <w:jc w:val="both"/>
              <w:rPr>
                <w:color w:val="000000"/>
                <w:sz w:val="24"/>
              </w:rPr>
            </w:pPr>
            <w:r w:rsidRPr="009D62FB">
              <w:rPr>
                <w:color w:val="000000"/>
                <w:sz w:val="24"/>
              </w:rPr>
              <w:t xml:space="preserve"> В личном кабинете организатора торгов на электронной площадке по каждому предмету торгов (лоту) формируется журнал регистрации заявок, где отображаются данные обо всех поступивших и отозванных заявках участников таких торгов.</w:t>
            </w:r>
          </w:p>
          <w:p w:rsidR="00CF0D95" w:rsidRPr="009D62FB" w:rsidRDefault="00CF0D95" w:rsidP="00976DDC">
            <w:pPr>
              <w:ind w:firstLine="708"/>
              <w:jc w:val="both"/>
              <w:rPr>
                <w:color w:val="000000"/>
                <w:sz w:val="24"/>
              </w:rPr>
            </w:pPr>
            <w:r w:rsidRPr="009D62FB">
              <w:rPr>
                <w:color w:val="000000"/>
                <w:sz w:val="24"/>
              </w:rPr>
              <w:t>Оператор обеспечивает конфиденциальность поданных участниками торгов заявок до направления их в личный кабинет организатора торгов (в случае, если направление поданных участниками торгов заявок в личный кабинет организатора торгов предусмотрено соответствующим способом торгов).</w:t>
            </w:r>
          </w:p>
          <w:p w:rsidR="00CF0D95" w:rsidRPr="009D62FB" w:rsidRDefault="00CF0D95" w:rsidP="00976DDC">
            <w:pPr>
              <w:ind w:firstLine="708"/>
              <w:jc w:val="both"/>
              <w:rPr>
                <w:color w:val="000000"/>
                <w:sz w:val="24"/>
              </w:rPr>
            </w:pPr>
            <w:r w:rsidRPr="009D62FB">
              <w:rPr>
                <w:color w:val="000000"/>
                <w:sz w:val="24"/>
              </w:rPr>
              <w:t>Оператор электронной площадки в соответствии с положениями действующего законодательства РФ не обладает полномочиями по рассмотрению и оценке заявок на участие в торгах, поданных участниками торгов, на предмет соответствия требованиям действующего законодательства РФ и (или) извещения.</w:t>
            </w:r>
          </w:p>
          <w:p w:rsidR="00CF0D95" w:rsidRPr="009D62FB" w:rsidRDefault="00CF0D95" w:rsidP="00976DDC">
            <w:pPr>
              <w:ind w:firstLine="708"/>
              <w:jc w:val="both"/>
              <w:rPr>
                <w:sz w:val="24"/>
              </w:rPr>
            </w:pPr>
            <w:r w:rsidRPr="009D62FB">
              <w:rPr>
                <w:color w:val="000000"/>
                <w:sz w:val="24"/>
              </w:rPr>
              <w:t xml:space="preserve"> Рассмотрение и оценка заявок на участие в торгах на соответствие установленным требованиям извещения производится организатором торгов без участия оператора.</w:t>
            </w:r>
          </w:p>
          <w:p w:rsidR="00CF0D95" w:rsidRDefault="00CF0D95" w:rsidP="00976DDC">
            <w:pPr>
              <w:pStyle w:val="ae"/>
              <w:spacing w:before="0" w:beforeAutospacing="0" w:after="0" w:afterAutospacing="0"/>
              <w:jc w:val="center"/>
              <w:rPr>
                <w:b/>
              </w:rPr>
            </w:pPr>
          </w:p>
          <w:p w:rsidR="00CF0D95" w:rsidRPr="007219FC" w:rsidRDefault="00CF0D95" w:rsidP="00976DDC">
            <w:pPr>
              <w:pStyle w:val="ae"/>
              <w:spacing w:before="0" w:beforeAutospacing="0" w:after="0" w:afterAutospacing="0"/>
              <w:jc w:val="center"/>
              <w:rPr>
                <w:b/>
              </w:rPr>
            </w:pPr>
            <w:r w:rsidRPr="007219FC">
              <w:rPr>
                <w:b/>
              </w:rPr>
              <w:t>Исчерпывающий перечень представляемых документов для претендентов- юридических лиц:</w:t>
            </w:r>
          </w:p>
          <w:p w:rsidR="00CF0D95" w:rsidRPr="002B5132" w:rsidRDefault="00CF0D95" w:rsidP="00976DDC">
            <w:pPr>
              <w:pStyle w:val="western"/>
              <w:spacing w:before="0" w:beforeAutospacing="0" w:after="0" w:afterAutospacing="0"/>
              <w:ind w:firstLine="459"/>
              <w:jc w:val="both"/>
            </w:pPr>
            <w:r w:rsidRPr="002B5132">
              <w:t xml:space="preserve">1. заявка на участие в аукционе, подписанная уполномоченным лицом </w:t>
            </w:r>
            <w:r w:rsidRPr="002B5132">
              <w:rPr>
                <w:rFonts w:eastAsia="Calibri"/>
                <w:bCs/>
                <w:color w:val="000000"/>
              </w:rPr>
              <w:t>(Приложение №1 к информационному сообщению</w:t>
            </w:r>
            <w:r w:rsidRPr="002B5132">
              <w:t>;</w:t>
            </w:r>
          </w:p>
          <w:p w:rsidR="00CF0D95" w:rsidRPr="002B5132" w:rsidRDefault="00CF0D95" w:rsidP="00976DDC">
            <w:pPr>
              <w:autoSpaceDE w:val="0"/>
              <w:autoSpaceDN w:val="0"/>
              <w:adjustRightInd w:val="0"/>
              <w:ind w:firstLine="540"/>
              <w:jc w:val="both"/>
              <w:rPr>
                <w:bCs/>
                <w:sz w:val="24"/>
              </w:rPr>
            </w:pPr>
            <w:r w:rsidRPr="002B5132">
              <w:rPr>
                <w:bCs/>
                <w:sz w:val="24"/>
              </w:rPr>
              <w:t>2. заверенные копии учредительных документов;</w:t>
            </w:r>
          </w:p>
          <w:p w:rsidR="00CF0D95" w:rsidRPr="002B5132" w:rsidRDefault="00CF0D95" w:rsidP="00976DDC">
            <w:pPr>
              <w:autoSpaceDE w:val="0"/>
              <w:autoSpaceDN w:val="0"/>
              <w:adjustRightInd w:val="0"/>
              <w:ind w:firstLine="540"/>
              <w:jc w:val="both"/>
              <w:rPr>
                <w:sz w:val="24"/>
              </w:rPr>
            </w:pPr>
            <w:r w:rsidRPr="002B5132">
              <w:rPr>
                <w:sz w:val="24"/>
              </w:rPr>
              <w:t xml:space="preserve">3.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w:t>
            </w:r>
            <w:r w:rsidRPr="002B5132">
              <w:rPr>
                <w:sz w:val="24"/>
              </w:rPr>
              <w:lastRenderedPageBreak/>
              <w:t>владельцев акций либо выписка из него или заверенное печатью юридического лица (при наличии печати) и подписанное его руководителем письмо);</w:t>
            </w:r>
          </w:p>
          <w:p w:rsidR="00CF0D95" w:rsidRPr="002B5132" w:rsidRDefault="00CF0D95" w:rsidP="00976DDC">
            <w:pPr>
              <w:autoSpaceDE w:val="0"/>
              <w:autoSpaceDN w:val="0"/>
              <w:adjustRightInd w:val="0"/>
              <w:ind w:firstLine="540"/>
              <w:jc w:val="both"/>
              <w:rPr>
                <w:sz w:val="24"/>
              </w:rPr>
            </w:pPr>
            <w:r w:rsidRPr="002B5132">
              <w:rPr>
                <w:sz w:val="24"/>
              </w:rPr>
              <w:t>4.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w:t>
            </w:r>
            <w:r>
              <w:rPr>
                <w:sz w:val="24"/>
              </w:rPr>
              <w:t>дического лица без доверенности.</w:t>
            </w:r>
          </w:p>
          <w:p w:rsidR="00CF0D95" w:rsidRPr="00734A1A" w:rsidRDefault="00CF0D95" w:rsidP="00976DDC">
            <w:pPr>
              <w:pStyle w:val="western"/>
              <w:spacing w:before="0" w:beforeAutospacing="0" w:after="0" w:afterAutospacing="0"/>
              <w:ind w:firstLine="720"/>
              <w:jc w:val="both"/>
              <w:rPr>
                <w:b/>
              </w:rPr>
            </w:pPr>
          </w:p>
          <w:p w:rsidR="00CF0D95" w:rsidRPr="002B5132" w:rsidRDefault="00CF0D95" w:rsidP="00976DDC">
            <w:pPr>
              <w:pStyle w:val="western"/>
              <w:spacing w:before="0" w:beforeAutospacing="0" w:after="0" w:afterAutospacing="0"/>
              <w:ind w:firstLine="720"/>
              <w:jc w:val="both"/>
              <w:rPr>
                <w:b/>
                <w:bCs/>
                <w:u w:val="single"/>
              </w:rPr>
            </w:pPr>
            <w:r w:rsidRPr="002B5132">
              <w:rPr>
                <w:b/>
              </w:rPr>
              <w:t xml:space="preserve">Исчерпывающий перечень представляемых документов </w:t>
            </w:r>
            <w:r w:rsidRPr="002B5132">
              <w:rPr>
                <w:b/>
                <w:bCs/>
                <w:u w:val="single"/>
              </w:rPr>
              <w:t>для претендентов- физических лиц:</w:t>
            </w:r>
          </w:p>
          <w:p w:rsidR="00CF0D95" w:rsidRPr="002B5132" w:rsidRDefault="00CF0D95" w:rsidP="00976DDC">
            <w:pPr>
              <w:pStyle w:val="western"/>
              <w:spacing w:before="0" w:beforeAutospacing="0" w:after="0" w:afterAutospacing="0"/>
              <w:ind w:firstLine="708"/>
              <w:jc w:val="both"/>
            </w:pPr>
            <w:r w:rsidRPr="002B5132">
              <w:t xml:space="preserve">1. заявка на участие в аукционе, подписанная уполномоченным лицом </w:t>
            </w:r>
            <w:r w:rsidRPr="002B5132">
              <w:rPr>
                <w:rFonts w:eastAsia="Calibri"/>
                <w:bCs/>
              </w:rPr>
              <w:t>(Приложение №1 к информационному сообщению</w:t>
            </w:r>
            <w:r w:rsidRPr="002B5132">
              <w:t>;</w:t>
            </w:r>
          </w:p>
          <w:p w:rsidR="00CF0D95" w:rsidRPr="002B5132" w:rsidRDefault="00CF0D95" w:rsidP="00976DDC">
            <w:pPr>
              <w:pStyle w:val="ae"/>
              <w:spacing w:before="0" w:beforeAutospacing="0" w:after="0" w:afterAutospacing="0"/>
              <w:ind w:firstLine="708"/>
              <w:jc w:val="both"/>
            </w:pPr>
            <w:r w:rsidRPr="002B5132">
              <w:t>2. документ, удостоверяющий личность, или копии всех его листов.</w:t>
            </w:r>
          </w:p>
          <w:p w:rsidR="00CF0D95" w:rsidRPr="002B5132" w:rsidRDefault="00CF0D95" w:rsidP="00976DDC">
            <w:pPr>
              <w:autoSpaceDE w:val="0"/>
              <w:autoSpaceDN w:val="0"/>
              <w:adjustRightInd w:val="0"/>
              <w:ind w:firstLine="540"/>
              <w:jc w:val="both"/>
              <w:rPr>
                <w:sz w:val="24"/>
              </w:rPr>
            </w:pPr>
            <w:r w:rsidRPr="002B5132">
              <w:rPr>
                <w:sz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0D95" w:rsidRPr="002B5132" w:rsidRDefault="00CF0D95" w:rsidP="00976DDC">
            <w:pPr>
              <w:autoSpaceDE w:val="0"/>
              <w:autoSpaceDN w:val="0"/>
              <w:adjustRightInd w:val="0"/>
              <w:ind w:firstLine="567"/>
              <w:jc w:val="both"/>
              <w:rPr>
                <w:sz w:val="24"/>
              </w:rPr>
            </w:pPr>
            <w:r w:rsidRPr="002B5132">
              <w:rPr>
                <w:sz w:val="24"/>
              </w:rPr>
              <w:t>Заявка и иные представленные одновременно с ней документы подаются в форме электронных документов.</w:t>
            </w:r>
          </w:p>
          <w:p w:rsidR="00CF0D95" w:rsidRPr="00734A1A" w:rsidRDefault="00CF0D95" w:rsidP="00976DDC">
            <w:pPr>
              <w:pStyle w:val="ae"/>
              <w:spacing w:before="0" w:beforeAutospacing="0" w:after="0" w:afterAutospacing="0"/>
              <w:ind w:firstLine="709"/>
              <w:jc w:val="center"/>
              <w:rPr>
                <w:b/>
                <w:bCs/>
              </w:rPr>
            </w:pPr>
          </w:p>
          <w:p w:rsidR="00CF0D95" w:rsidRPr="00734A1A" w:rsidRDefault="00CF0D95" w:rsidP="00976DDC">
            <w:pPr>
              <w:pStyle w:val="ae"/>
              <w:spacing w:before="0" w:beforeAutospacing="0" w:after="0" w:afterAutospacing="0"/>
              <w:ind w:firstLine="709"/>
              <w:jc w:val="center"/>
            </w:pPr>
            <w:r w:rsidRPr="00734A1A">
              <w:rPr>
                <w:b/>
                <w:bCs/>
              </w:rPr>
              <w:t>Признание претендентов участниками аукциона, рассмотрение заявок</w:t>
            </w:r>
          </w:p>
          <w:p w:rsidR="00CF0D95" w:rsidRPr="00734A1A" w:rsidRDefault="00CF0D95" w:rsidP="00976D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rPr>
            </w:pPr>
            <w:r w:rsidRPr="00734A1A">
              <w:rPr>
                <w:sz w:val="24"/>
              </w:rPr>
              <w:t xml:space="preserve">Дата рассмотрения заявок и документов претендентов (признание претендентов участниками аукциона) </w:t>
            </w:r>
            <w:r w:rsidRPr="00734A1A">
              <w:rPr>
                <w:b/>
                <w:sz w:val="24"/>
              </w:rPr>
              <w:t xml:space="preserve">– </w:t>
            </w:r>
            <w:r>
              <w:rPr>
                <w:b/>
                <w:sz w:val="24"/>
              </w:rPr>
              <w:t>20.03</w:t>
            </w:r>
            <w:r w:rsidRPr="00734A1A">
              <w:rPr>
                <w:b/>
                <w:sz w:val="24"/>
              </w:rPr>
              <w:t>.202</w:t>
            </w:r>
            <w:r>
              <w:rPr>
                <w:b/>
                <w:sz w:val="24"/>
              </w:rPr>
              <w:t>6</w:t>
            </w:r>
            <w:r w:rsidRPr="00734A1A">
              <w:rPr>
                <w:b/>
                <w:sz w:val="24"/>
              </w:rPr>
              <w:t xml:space="preserve"> года в 09-00 </w:t>
            </w:r>
            <w:r w:rsidRPr="00734A1A">
              <w:rPr>
                <w:sz w:val="24"/>
              </w:rPr>
              <w:t>по московскому времени.</w:t>
            </w:r>
          </w:p>
          <w:p w:rsidR="00CF0D95" w:rsidRDefault="00CF0D95" w:rsidP="00976DDC">
            <w:pPr>
              <w:pStyle w:val="af"/>
              <w:tabs>
                <w:tab w:val="clear" w:pos="576"/>
              </w:tabs>
              <w:ind w:left="0" w:firstLine="720"/>
              <w:jc w:val="both"/>
              <w:rPr>
                <w:bCs/>
              </w:rPr>
            </w:pPr>
            <w:r w:rsidRPr="00734A1A">
              <w:rPr>
                <w:b/>
              </w:rPr>
              <w:t>Место начала рассмотрения заявок:</w:t>
            </w:r>
            <w:r w:rsidRPr="00734A1A">
              <w:t xml:space="preserve"> </w:t>
            </w:r>
            <w:r w:rsidRPr="00734A1A">
              <w:rPr>
                <w:bCs/>
              </w:rPr>
              <w:t xml:space="preserve">607018, Нижегородская область, </w:t>
            </w:r>
            <w:proofErr w:type="spellStart"/>
            <w:r w:rsidRPr="00734A1A">
              <w:rPr>
                <w:bCs/>
              </w:rPr>
              <w:t>г.Кулебаки</w:t>
            </w:r>
            <w:proofErr w:type="spellEnd"/>
            <w:r w:rsidRPr="00734A1A">
              <w:rPr>
                <w:bCs/>
              </w:rPr>
              <w:t xml:space="preserve">, </w:t>
            </w:r>
            <w:proofErr w:type="spellStart"/>
            <w:r w:rsidRPr="00734A1A">
              <w:rPr>
                <w:bCs/>
              </w:rPr>
              <w:t>ул.Воровского</w:t>
            </w:r>
            <w:proofErr w:type="spellEnd"/>
            <w:r w:rsidRPr="00734A1A">
              <w:rPr>
                <w:bCs/>
              </w:rPr>
              <w:t xml:space="preserve">, д. 49 (комната 511). </w:t>
            </w:r>
          </w:p>
          <w:p w:rsidR="00CF0D95" w:rsidRPr="00402C3E" w:rsidRDefault="00CF0D95" w:rsidP="00976DDC">
            <w:pPr>
              <w:autoSpaceDE w:val="0"/>
              <w:autoSpaceDN w:val="0"/>
              <w:adjustRightInd w:val="0"/>
              <w:ind w:firstLine="540"/>
              <w:jc w:val="both"/>
              <w:rPr>
                <w:bCs/>
                <w:iCs/>
                <w:sz w:val="24"/>
              </w:rPr>
            </w:pPr>
            <w:r w:rsidRPr="00402C3E">
              <w:rPr>
                <w:bCs/>
                <w:iCs/>
                <w:sz w:val="24"/>
              </w:rPr>
              <w:t xml:space="preserve">Для участия в продаже имущества на аукционе претенденты перечисляют задаток в размере 10 </w:t>
            </w:r>
            <w:r>
              <w:rPr>
                <w:bCs/>
                <w:iCs/>
                <w:sz w:val="24"/>
              </w:rPr>
              <w:t xml:space="preserve">(десять) </w:t>
            </w:r>
            <w:r w:rsidRPr="00402C3E">
              <w:rPr>
                <w:bCs/>
                <w:iCs/>
                <w:sz w:val="24"/>
              </w:rPr>
              <w:t xml:space="preserve">процентов </w:t>
            </w:r>
            <w:r w:rsidRPr="00D759D6">
              <w:rPr>
                <w:bCs/>
                <w:iCs/>
                <w:sz w:val="24"/>
              </w:rPr>
              <w:t>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w:t>
            </w:r>
            <w:r w:rsidRPr="00D759D6">
              <w:rPr>
                <w:rFonts w:eastAsia="Calibri"/>
                <w:bCs/>
                <w:sz w:val="24"/>
              </w:rPr>
              <w:t>риложение №1 к информационному сообщению</w:t>
            </w:r>
            <w:r w:rsidRPr="00D759D6">
              <w:rPr>
                <w:rFonts w:eastAsia="Calibri"/>
                <w:b/>
                <w:bCs/>
                <w:sz w:val="24"/>
              </w:rPr>
              <w:t xml:space="preserve">) </w:t>
            </w:r>
            <w:r w:rsidRPr="00D759D6">
              <w:rPr>
                <w:bCs/>
                <w:iCs/>
                <w:sz w:val="24"/>
              </w:rPr>
              <w:t>с приложением электронных документов в соответствии с перечнем</w:t>
            </w:r>
            <w:r w:rsidRPr="00402C3E">
              <w:rPr>
                <w:bCs/>
                <w:iCs/>
                <w:sz w:val="24"/>
              </w:rPr>
              <w:t>, приведенным в информационном сообщении о проведении аукциона.</w:t>
            </w:r>
          </w:p>
          <w:p w:rsidR="00CF0D95" w:rsidRPr="00402C3E" w:rsidRDefault="00CF0D95" w:rsidP="00976DDC">
            <w:pPr>
              <w:autoSpaceDE w:val="0"/>
              <w:autoSpaceDN w:val="0"/>
              <w:adjustRightInd w:val="0"/>
              <w:ind w:firstLine="540"/>
              <w:jc w:val="both"/>
              <w:rPr>
                <w:bCs/>
                <w:iCs/>
                <w:sz w:val="24"/>
              </w:rPr>
            </w:pPr>
            <w:r w:rsidRPr="00402C3E">
              <w:rPr>
                <w:bCs/>
                <w:iCs/>
                <w:sz w:val="24"/>
              </w:rPr>
              <w:t>В день определения участников, указанный в информационном сообщении о проведении аукциона,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rsidR="00CF0D95" w:rsidRPr="00C90756" w:rsidRDefault="00CF0D95" w:rsidP="00976DDC">
            <w:pPr>
              <w:autoSpaceDE w:val="0"/>
              <w:autoSpaceDN w:val="0"/>
              <w:adjustRightInd w:val="0"/>
              <w:ind w:firstLine="540"/>
              <w:jc w:val="both"/>
              <w:rPr>
                <w:bCs/>
                <w:iCs/>
                <w:sz w:val="24"/>
              </w:rPr>
            </w:pPr>
            <w:r w:rsidRPr="00402C3E">
              <w:rPr>
                <w:bCs/>
                <w:iCs/>
                <w:sz w:val="24"/>
              </w:rPr>
              <w:t xml:space="preserve">Решение продавца о признании претендентов участниками аукциона принимается в течение 5 рабочих дней с даты </w:t>
            </w:r>
            <w:r w:rsidRPr="00C90756">
              <w:rPr>
                <w:bCs/>
                <w:iCs/>
                <w:sz w:val="24"/>
              </w:rPr>
              <w:t>окончания срока приема заявок.</w:t>
            </w:r>
          </w:p>
          <w:p w:rsidR="00CF0D95" w:rsidRPr="00C90756" w:rsidRDefault="00CF0D95" w:rsidP="00976DDC">
            <w:pPr>
              <w:autoSpaceDE w:val="0"/>
              <w:autoSpaceDN w:val="0"/>
              <w:adjustRightInd w:val="0"/>
              <w:ind w:firstLine="601"/>
              <w:jc w:val="both"/>
              <w:rPr>
                <w:bCs/>
                <w:iCs/>
                <w:sz w:val="24"/>
              </w:rPr>
            </w:pPr>
            <w:r w:rsidRPr="00C90756">
              <w:rPr>
                <w:bCs/>
                <w:iCs/>
                <w:sz w:val="24"/>
              </w:rP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CF0D95" w:rsidRPr="00C90756" w:rsidRDefault="00CF0D95" w:rsidP="00976DDC">
            <w:pPr>
              <w:pStyle w:val="ConsPlusNormal"/>
              <w:widowControl/>
              <w:ind w:firstLine="709"/>
              <w:jc w:val="both"/>
              <w:rPr>
                <w:rFonts w:ascii="Times New Roman" w:hAnsi="Times New Roman" w:cs="Times New Roman"/>
                <w:i/>
                <w:sz w:val="24"/>
                <w:szCs w:val="24"/>
                <w:u w:val="single"/>
              </w:rPr>
            </w:pPr>
            <w:r w:rsidRPr="00C90756">
              <w:rPr>
                <w:rFonts w:ascii="Times New Roman" w:hAnsi="Times New Roman" w:cs="Times New Roman"/>
                <w:sz w:val="24"/>
                <w:szCs w:val="24"/>
              </w:rPr>
              <w:t xml:space="preserve">Протокол </w:t>
            </w:r>
            <w:r w:rsidRPr="00C90756">
              <w:rPr>
                <w:rFonts w:ascii="Times New Roman" w:eastAsia="Calibri" w:hAnsi="Times New Roman" w:cs="Times New Roman"/>
                <w:bCs/>
                <w:sz w:val="24"/>
                <w:szCs w:val="24"/>
              </w:rPr>
              <w:t>о признании Претендентов участниками</w:t>
            </w:r>
            <w:r w:rsidRPr="00C90756">
              <w:rPr>
                <w:rFonts w:ascii="Times New Roman" w:hAnsi="Times New Roman" w:cs="Times New Roman"/>
                <w:sz w:val="24"/>
                <w:szCs w:val="24"/>
              </w:rPr>
              <w:t xml:space="preserve"> размещается на </w:t>
            </w:r>
            <w:r w:rsidRPr="00C90756">
              <w:rPr>
                <w:rFonts w:ascii="Times New Roman" w:hAnsi="Times New Roman" w:cs="Times New Roman"/>
                <w:bCs/>
                <w:sz w:val="24"/>
                <w:szCs w:val="24"/>
              </w:rPr>
              <w:t>официальном интернет-сайте</w:t>
            </w:r>
            <w:r w:rsidRPr="00C90756">
              <w:rPr>
                <w:rFonts w:ascii="Times New Roman" w:hAnsi="Times New Roman" w:cs="Times New Roman"/>
                <w:sz w:val="24"/>
                <w:szCs w:val="24"/>
              </w:rPr>
              <w:t xml:space="preserve"> городского округа город Кулебаки Нижегородской области </w:t>
            </w:r>
            <w:hyperlink r:id="rId29" w:history="1">
              <w:r w:rsidRPr="005C0584">
                <w:rPr>
                  <w:rStyle w:val="ad"/>
                  <w:rFonts w:ascii="Times New Roman" w:hAnsi="Times New Roman" w:cs="Times New Roman"/>
                  <w:i w:val="0"/>
                  <w:sz w:val="24"/>
                  <w:szCs w:val="24"/>
                </w:rPr>
                <w:t>http://kulebaki.nobl.ru</w:t>
              </w:r>
            </w:hyperlink>
            <w:r w:rsidRPr="005C0584">
              <w:rPr>
                <w:rFonts w:ascii="Times New Roman" w:hAnsi="Times New Roman" w:cs="Times New Roman"/>
                <w:i/>
                <w:sz w:val="24"/>
                <w:szCs w:val="24"/>
              </w:rPr>
              <w:t>,</w:t>
            </w:r>
            <w:r w:rsidRPr="00C90756">
              <w:rPr>
                <w:rFonts w:ascii="Times New Roman" w:hAnsi="Times New Roman" w:cs="Times New Roman"/>
                <w:sz w:val="24"/>
                <w:szCs w:val="24"/>
                <w:lang w:eastAsia="en-US"/>
              </w:rPr>
              <w:t xml:space="preserve"> а также</w:t>
            </w:r>
            <w:r w:rsidRPr="00C90756">
              <w:rPr>
                <w:rFonts w:ascii="Times New Roman" w:hAnsi="Times New Roman" w:cs="Times New Roman"/>
                <w:sz w:val="24"/>
                <w:szCs w:val="24"/>
              </w:rPr>
              <w:t xml:space="preserve"> на </w:t>
            </w:r>
            <w:r w:rsidRPr="00C90756">
              <w:rPr>
                <w:rFonts w:ascii="Times New Roman" w:hAnsi="Times New Roman" w:cs="Times New Roman"/>
                <w:sz w:val="24"/>
                <w:szCs w:val="24"/>
                <w:lang w:eastAsia="en-US"/>
              </w:rPr>
              <w:t xml:space="preserve">федеральной электронной площадке НЭП-Фабрикант, </w:t>
            </w:r>
            <w:hyperlink r:id="rId30" w:history="1">
              <w:r w:rsidRPr="00C90756">
                <w:rPr>
                  <w:rStyle w:val="ad"/>
                  <w:rFonts w:ascii="Times New Roman" w:hAnsi="Times New Roman" w:cs="Times New Roman"/>
                  <w:i w:val="0"/>
                  <w:sz w:val="24"/>
                  <w:szCs w:val="24"/>
                  <w:lang w:eastAsia="en-US"/>
                </w:rPr>
                <w:t>https://www.fabrikant.ru</w:t>
              </w:r>
            </w:hyperlink>
            <w:r w:rsidRPr="00C90756">
              <w:rPr>
                <w:rFonts w:ascii="Times New Roman" w:hAnsi="Times New Roman" w:cs="Times New Roman"/>
                <w:i/>
                <w:sz w:val="24"/>
                <w:szCs w:val="24"/>
              </w:rPr>
              <w:t>.</w:t>
            </w:r>
          </w:p>
          <w:p w:rsidR="00CF0D95" w:rsidRPr="00C90756" w:rsidRDefault="00CF0D95" w:rsidP="00976DDC">
            <w:pPr>
              <w:autoSpaceDE w:val="0"/>
              <w:autoSpaceDN w:val="0"/>
              <w:adjustRightInd w:val="0"/>
              <w:ind w:firstLine="540"/>
              <w:jc w:val="both"/>
              <w:rPr>
                <w:bCs/>
                <w:iCs/>
                <w:sz w:val="24"/>
              </w:rPr>
            </w:pPr>
            <w:r w:rsidRPr="00C90756">
              <w:rPr>
                <w:bCs/>
                <w:iCs/>
                <w:sz w:val="24"/>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CF0D95" w:rsidRPr="00402C3E" w:rsidRDefault="00CF0D95" w:rsidP="00976DDC">
            <w:pPr>
              <w:autoSpaceDE w:val="0"/>
              <w:autoSpaceDN w:val="0"/>
              <w:adjustRightInd w:val="0"/>
              <w:ind w:firstLine="540"/>
              <w:jc w:val="both"/>
              <w:rPr>
                <w:bCs/>
                <w:iCs/>
                <w:sz w:val="24"/>
              </w:rPr>
            </w:pPr>
            <w:r w:rsidRPr="00402C3E">
              <w:rPr>
                <w:bCs/>
                <w:iCs/>
                <w:sz w:val="24"/>
              </w:rPr>
              <w:t xml:space="preserve">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w:t>
            </w:r>
            <w:r w:rsidRPr="00402C3E">
              <w:rPr>
                <w:bCs/>
                <w:iCs/>
                <w:sz w:val="24"/>
              </w:rPr>
              <w:lastRenderedPageBreak/>
              <w:t>информации о проведении торгов, определенном Правительством Российской Федерации, а также на сайте продавца в сети "Интернет".</w:t>
            </w:r>
          </w:p>
          <w:p w:rsidR="00CF0D95" w:rsidRPr="00734A1A" w:rsidRDefault="00CF0D95" w:rsidP="00976DD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Calibri"/>
                <w:bCs/>
                <w:sz w:val="24"/>
                <w:szCs w:val="24"/>
                <w:lang w:val="ru-RU"/>
              </w:rPr>
            </w:pPr>
          </w:p>
          <w:p w:rsidR="00CF0D95" w:rsidRPr="00734A1A" w:rsidRDefault="00CF0D95" w:rsidP="00976DD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Calibri"/>
                <w:b w:val="0"/>
                <w:bCs/>
                <w:sz w:val="24"/>
                <w:szCs w:val="24"/>
                <w:lang w:val="ru-RU"/>
              </w:rPr>
            </w:pPr>
            <w:r w:rsidRPr="00734A1A">
              <w:rPr>
                <w:rFonts w:eastAsia="Calibri"/>
                <w:bCs/>
                <w:sz w:val="24"/>
                <w:szCs w:val="24"/>
                <w:lang w:val="ru-RU"/>
              </w:rPr>
              <w:t>Претендент не допускается к участию в аукционе по следующим основаниям:</w:t>
            </w:r>
          </w:p>
          <w:p w:rsidR="00CF0D95" w:rsidRPr="00FB376B" w:rsidRDefault="00CF0D95" w:rsidP="00976DDC">
            <w:pPr>
              <w:autoSpaceDE w:val="0"/>
              <w:autoSpaceDN w:val="0"/>
              <w:adjustRightInd w:val="0"/>
              <w:ind w:firstLine="540"/>
              <w:jc w:val="both"/>
              <w:rPr>
                <w:bCs/>
                <w:sz w:val="24"/>
              </w:rPr>
            </w:pPr>
            <w:r>
              <w:rPr>
                <w:bCs/>
                <w:sz w:val="24"/>
              </w:rPr>
              <w:t xml:space="preserve">- </w:t>
            </w:r>
            <w:r w:rsidRPr="00FB376B">
              <w:rPr>
                <w:bCs/>
                <w:sz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F0D95" w:rsidRPr="00FB376B" w:rsidRDefault="00CF0D95" w:rsidP="00976DDC">
            <w:pPr>
              <w:autoSpaceDE w:val="0"/>
              <w:autoSpaceDN w:val="0"/>
              <w:adjustRightInd w:val="0"/>
              <w:ind w:firstLine="540"/>
              <w:jc w:val="both"/>
              <w:rPr>
                <w:bCs/>
                <w:sz w:val="24"/>
              </w:rPr>
            </w:pPr>
            <w:r>
              <w:rPr>
                <w:bCs/>
                <w:sz w:val="24"/>
              </w:rPr>
              <w:t xml:space="preserve">- </w:t>
            </w:r>
            <w:r w:rsidRPr="00FB376B">
              <w:rPr>
                <w:bCs/>
                <w:sz w:val="24"/>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CF0D95" w:rsidRPr="00FB376B" w:rsidRDefault="00CF0D95" w:rsidP="00976DDC">
            <w:pPr>
              <w:autoSpaceDE w:val="0"/>
              <w:autoSpaceDN w:val="0"/>
              <w:adjustRightInd w:val="0"/>
              <w:ind w:firstLine="540"/>
              <w:jc w:val="both"/>
              <w:rPr>
                <w:bCs/>
                <w:sz w:val="24"/>
              </w:rPr>
            </w:pPr>
            <w:r>
              <w:rPr>
                <w:bCs/>
                <w:sz w:val="24"/>
              </w:rPr>
              <w:t xml:space="preserve">- </w:t>
            </w:r>
            <w:r w:rsidRPr="00FB376B">
              <w:rPr>
                <w:bCs/>
                <w:sz w:val="24"/>
              </w:rPr>
              <w:t>заявка подана лицом, не уполномоченным претендентом на осуществление таких действий;</w:t>
            </w:r>
          </w:p>
          <w:p w:rsidR="00CF0D95" w:rsidRPr="00FB376B" w:rsidRDefault="00CF0D95" w:rsidP="00976DDC">
            <w:pPr>
              <w:autoSpaceDE w:val="0"/>
              <w:autoSpaceDN w:val="0"/>
              <w:adjustRightInd w:val="0"/>
              <w:ind w:firstLine="540"/>
              <w:jc w:val="both"/>
              <w:rPr>
                <w:bCs/>
                <w:sz w:val="24"/>
              </w:rPr>
            </w:pPr>
            <w:r>
              <w:rPr>
                <w:bCs/>
                <w:sz w:val="24"/>
              </w:rPr>
              <w:t xml:space="preserve">- </w:t>
            </w:r>
            <w:r w:rsidRPr="00FB376B">
              <w:rPr>
                <w:bCs/>
                <w:sz w:val="24"/>
              </w:rPr>
              <w:t>не подтверждено поступление в установленный срок задатка на счета, указанные в информационном сообщении.</w:t>
            </w:r>
          </w:p>
          <w:p w:rsidR="00CF0D95" w:rsidRPr="00FB376B" w:rsidRDefault="00CF0D95" w:rsidP="00976DDC">
            <w:pPr>
              <w:autoSpaceDE w:val="0"/>
              <w:autoSpaceDN w:val="0"/>
              <w:adjustRightInd w:val="0"/>
              <w:ind w:firstLine="540"/>
              <w:jc w:val="both"/>
              <w:rPr>
                <w:bCs/>
                <w:sz w:val="24"/>
              </w:rPr>
            </w:pPr>
            <w:r w:rsidRPr="00FB376B">
              <w:rPr>
                <w:bCs/>
                <w:sz w:val="24"/>
              </w:rPr>
              <w:t>Перечень оснований отказа претенденту в участии в аукционе является исчерпывающим.</w:t>
            </w:r>
          </w:p>
          <w:p w:rsidR="00CF0D95" w:rsidRPr="00734A1A" w:rsidRDefault="00CF0D95" w:rsidP="00976DDC">
            <w:pPr>
              <w:autoSpaceDE w:val="0"/>
              <w:autoSpaceDN w:val="0"/>
              <w:adjustRightInd w:val="0"/>
              <w:ind w:firstLine="567"/>
              <w:jc w:val="both"/>
              <w:rPr>
                <w:sz w:val="24"/>
              </w:rPr>
            </w:pPr>
            <w:r w:rsidRPr="00734A1A">
              <w:rPr>
                <w:sz w:val="24"/>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CF0D95" w:rsidRDefault="00CF0D95" w:rsidP="00976DD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Calibri"/>
                <w:bCs/>
                <w:color w:val="000000"/>
                <w:sz w:val="24"/>
                <w:szCs w:val="24"/>
                <w:lang w:val="ru-RU"/>
              </w:rPr>
            </w:pPr>
          </w:p>
          <w:p w:rsidR="00CF0D95" w:rsidRPr="00734A1A" w:rsidRDefault="00CF0D95" w:rsidP="00976DD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Calibri"/>
                <w:bCs/>
                <w:color w:val="000000"/>
                <w:sz w:val="24"/>
                <w:szCs w:val="24"/>
                <w:lang w:val="ru-RU"/>
              </w:rPr>
            </w:pPr>
            <w:r w:rsidRPr="00734A1A">
              <w:rPr>
                <w:rFonts w:eastAsia="Calibri"/>
                <w:bCs/>
                <w:color w:val="000000"/>
                <w:sz w:val="24"/>
                <w:szCs w:val="24"/>
                <w:lang w:val="ru-RU"/>
              </w:rPr>
              <w:t>Порядок и срок отзыва заявок, порядок внесения изменений в заявку.</w:t>
            </w:r>
          </w:p>
          <w:p w:rsidR="00CF0D95" w:rsidRPr="00734A1A" w:rsidRDefault="00CF0D95" w:rsidP="00976DD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601"/>
              <w:rPr>
                <w:rFonts w:eastAsia="Calibri"/>
                <w:b w:val="0"/>
                <w:bCs/>
                <w:color w:val="000000"/>
                <w:sz w:val="24"/>
                <w:szCs w:val="24"/>
                <w:lang w:val="ru-RU"/>
              </w:rPr>
            </w:pPr>
            <w:r w:rsidRPr="00734A1A">
              <w:rPr>
                <w:rFonts w:eastAsia="Calibri"/>
                <w:b w:val="0"/>
                <w:bCs/>
                <w:color w:val="000000"/>
                <w:sz w:val="24"/>
                <w:szCs w:val="24"/>
                <w:lang w:val="ru-RU"/>
              </w:rPr>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CF0D95" w:rsidRDefault="00CF0D95" w:rsidP="00976DDC">
            <w:pPr>
              <w:autoSpaceDE w:val="0"/>
              <w:autoSpaceDN w:val="0"/>
              <w:adjustRightInd w:val="0"/>
              <w:ind w:firstLine="540"/>
              <w:jc w:val="both"/>
              <w:rPr>
                <w:sz w:val="24"/>
              </w:rPr>
            </w:pPr>
            <w:r>
              <w:rPr>
                <w:sz w:val="24"/>
              </w:rPr>
              <w:t>В случае отзыва претендентом заявки в порядке, установленном настоящим Положением,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F0D95" w:rsidRDefault="00CF0D95" w:rsidP="00976DDC">
            <w:pPr>
              <w:autoSpaceDE w:val="0"/>
              <w:autoSpaceDN w:val="0"/>
              <w:adjustRightInd w:val="0"/>
              <w:ind w:firstLine="540"/>
              <w:jc w:val="both"/>
              <w:rPr>
                <w:sz w:val="24"/>
              </w:rPr>
            </w:pPr>
            <w:r>
              <w:rPr>
                <w:sz w:val="24"/>
              </w:rPr>
              <w:t>Поступивший от претендента задаток (денежные средства в счет оплаты акций при проведении специализированного аукциона)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CF0D95" w:rsidRDefault="00CF0D95" w:rsidP="00976DDC">
            <w:pPr>
              <w:autoSpaceDE w:val="0"/>
              <w:autoSpaceDN w:val="0"/>
              <w:adjustRightInd w:val="0"/>
              <w:ind w:firstLine="459"/>
              <w:jc w:val="both"/>
              <w:rPr>
                <w:sz w:val="24"/>
              </w:rPr>
            </w:pPr>
            <w:r>
              <w:rPr>
                <w:sz w:val="24"/>
              </w:rPr>
              <w:t>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CF0D95" w:rsidRDefault="00CF0D95" w:rsidP="00976DDC">
            <w:pPr>
              <w:autoSpaceDE w:val="0"/>
              <w:autoSpaceDN w:val="0"/>
              <w:adjustRightInd w:val="0"/>
              <w:ind w:firstLine="540"/>
              <w:jc w:val="both"/>
              <w:rPr>
                <w:sz w:val="24"/>
              </w:rPr>
            </w:pPr>
          </w:p>
          <w:p w:rsidR="00CF0D95" w:rsidRPr="00734A1A" w:rsidRDefault="00CF0D95" w:rsidP="00976DDC">
            <w:pPr>
              <w:pStyle w:val="ae"/>
              <w:spacing w:before="0" w:beforeAutospacing="0" w:after="0" w:afterAutospacing="0"/>
              <w:jc w:val="center"/>
            </w:pPr>
            <w:r w:rsidRPr="00734A1A">
              <w:rPr>
                <w:b/>
                <w:bCs/>
              </w:rPr>
              <w:t>Срок заключения договора купли-продажи муниципального имущества</w:t>
            </w:r>
          </w:p>
          <w:p w:rsidR="00CF0D95" w:rsidRPr="00D27776" w:rsidRDefault="00CF0D95" w:rsidP="00976DDC">
            <w:pPr>
              <w:autoSpaceDE w:val="0"/>
              <w:autoSpaceDN w:val="0"/>
              <w:adjustRightInd w:val="0"/>
              <w:ind w:firstLine="601"/>
              <w:jc w:val="both"/>
              <w:rPr>
                <w:sz w:val="24"/>
              </w:rPr>
            </w:pPr>
            <w:r w:rsidRPr="00D27776">
              <w:rPr>
                <w:sz w:val="24"/>
              </w:rPr>
              <w:t>Договор купли-продажи муниципального имущества в течение 5</w:t>
            </w:r>
            <w:r>
              <w:rPr>
                <w:sz w:val="24"/>
              </w:rPr>
              <w:t xml:space="preserve"> (пяти)</w:t>
            </w:r>
            <w:r w:rsidRPr="00D27776">
              <w:rPr>
                <w:sz w:val="24"/>
              </w:rPr>
              <w:t xml:space="preserve"> рабочих дней со дня подведения итогов аукциона с победителем или лицом, признанным е</w:t>
            </w:r>
            <w:r>
              <w:rPr>
                <w:sz w:val="24"/>
              </w:rPr>
              <w:t>динственным участником аукциона</w:t>
            </w:r>
            <w:r w:rsidRPr="00D27776">
              <w:rPr>
                <w:sz w:val="24"/>
              </w:rPr>
              <w:t>.</w:t>
            </w:r>
          </w:p>
          <w:p w:rsidR="00CF0D95" w:rsidRPr="00320A55" w:rsidRDefault="00CF0D95" w:rsidP="00976DDC">
            <w:pPr>
              <w:autoSpaceDE w:val="0"/>
              <w:autoSpaceDN w:val="0"/>
              <w:adjustRightInd w:val="0"/>
              <w:ind w:firstLine="601"/>
              <w:jc w:val="both"/>
              <w:rPr>
                <w:sz w:val="24"/>
              </w:rPr>
            </w:pPr>
            <w:r w:rsidRPr="00320A55">
              <w:rPr>
                <w:sz w:val="24"/>
              </w:rPr>
              <w:t xml:space="preserve">При уклонении или отказе победителя аукциона либо лица, признанного единственным участником аукциона, в случае, установленном в </w:t>
            </w:r>
            <w:hyperlink r:id="rId31" w:history="1">
              <w:r w:rsidRPr="00320A55">
                <w:rPr>
                  <w:sz w:val="24"/>
                </w:rPr>
                <w:t>абзаце втором пункта 3</w:t>
              </w:r>
            </w:hyperlink>
            <w:r w:rsidRPr="00320A55">
              <w:rPr>
                <w:sz w:val="24"/>
              </w:rPr>
              <w:t xml:space="preserve"> статьи 18</w:t>
            </w:r>
            <w:r w:rsidRPr="00320A55">
              <w:rPr>
                <w:bCs/>
                <w:sz w:val="24"/>
              </w:rPr>
              <w:t xml:space="preserve"> Федерального закона от 21.12.2001г. №178-ФЗ «О приватизации государственного и муниципального имущества»</w:t>
            </w:r>
            <w:r w:rsidRPr="00320A55">
              <w:rPr>
                <w:sz w:val="24"/>
              </w:rPr>
              <w:t>,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CF0D95" w:rsidRPr="0097631E" w:rsidRDefault="00CF0D95" w:rsidP="00976DDC">
            <w:pPr>
              <w:autoSpaceDE w:val="0"/>
              <w:autoSpaceDN w:val="0"/>
              <w:adjustRightInd w:val="0"/>
              <w:ind w:firstLine="540"/>
              <w:jc w:val="both"/>
              <w:rPr>
                <w:sz w:val="24"/>
              </w:rPr>
            </w:pPr>
            <w:r>
              <w:rPr>
                <w:sz w:val="24"/>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w:t>
            </w:r>
            <w:r w:rsidRPr="0097631E">
              <w:rPr>
                <w:sz w:val="24"/>
              </w:rPr>
              <w:t xml:space="preserve">с </w:t>
            </w:r>
            <w:hyperlink r:id="rId32" w:history="1">
              <w:r w:rsidRPr="0097631E">
                <w:rPr>
                  <w:sz w:val="24"/>
                </w:rPr>
                <w:t>законодательством</w:t>
              </w:r>
            </w:hyperlink>
            <w:r w:rsidRPr="0097631E">
              <w:rPr>
                <w:sz w:val="24"/>
              </w:rPr>
              <w:t xml:space="preserve"> Российской Федерации в договоре купли-продажи имущества, задаток ему не возвращается.</w:t>
            </w:r>
          </w:p>
          <w:p w:rsidR="00CF0D95" w:rsidRPr="00734A1A" w:rsidRDefault="00CF0D95" w:rsidP="00976DDC">
            <w:pPr>
              <w:pStyle w:val="western"/>
              <w:spacing w:before="0" w:beforeAutospacing="0" w:after="0" w:afterAutospacing="0"/>
              <w:ind w:firstLine="720"/>
              <w:jc w:val="both"/>
            </w:pPr>
          </w:p>
          <w:p w:rsidR="00CF0D95" w:rsidRPr="00734A1A" w:rsidRDefault="00CF0D95" w:rsidP="00976DDC">
            <w:pPr>
              <w:pStyle w:val="ae"/>
              <w:spacing w:before="0" w:beforeAutospacing="0" w:after="0" w:afterAutospacing="0"/>
              <w:jc w:val="center"/>
            </w:pPr>
            <w:r w:rsidRPr="00734A1A">
              <w:rPr>
                <w:b/>
                <w:bCs/>
              </w:rPr>
              <w:t>Порядок ознакомления с иной информацией, условиями договора купли-продажи муниципального имущества</w:t>
            </w:r>
          </w:p>
          <w:p w:rsidR="00CF0D95" w:rsidRPr="00734A1A" w:rsidRDefault="00CF0D95" w:rsidP="00976DDC">
            <w:pPr>
              <w:pStyle w:val="ae"/>
              <w:spacing w:before="0" w:beforeAutospacing="0" w:after="0" w:afterAutospacing="0"/>
              <w:ind w:firstLine="709"/>
              <w:jc w:val="both"/>
            </w:pPr>
            <w:r w:rsidRPr="00734A1A">
              <w:lastRenderedPageBreak/>
              <w:t xml:space="preserve">С иной информацией, условиями договора купли-продажи претенденты могут ознакомиться в комитете по управлению муниципальным имуществом администрации г.о.г.Кулебаки Нижегородской области по адресу: Нижегородская область, г. Кулебаки, </w:t>
            </w:r>
            <w:proofErr w:type="spellStart"/>
            <w:r w:rsidRPr="00734A1A">
              <w:t>ул.Воровского</w:t>
            </w:r>
            <w:proofErr w:type="spellEnd"/>
            <w:r w:rsidRPr="00734A1A">
              <w:t>, д. 49, 5 этаж (511 ком.), справки по телефону (8 831 76) 5-70-70.</w:t>
            </w:r>
          </w:p>
          <w:p w:rsidR="00CF0D95" w:rsidRPr="00734A1A" w:rsidRDefault="00CF0D95" w:rsidP="00976DDC">
            <w:pPr>
              <w:pStyle w:val="ae"/>
              <w:spacing w:before="0" w:beforeAutospacing="0" w:after="0" w:afterAutospacing="0"/>
              <w:ind w:firstLine="709"/>
              <w:jc w:val="both"/>
              <w:rPr>
                <w:u w:val="single"/>
              </w:rPr>
            </w:pPr>
            <w:r w:rsidRPr="00734A1A">
              <w:rPr>
                <w:rFonts w:eastAsia="Calibri"/>
              </w:rPr>
              <w:t>С условиями договора заключаемого по итогам проведения торгов, можно ознакомиться на</w:t>
            </w:r>
            <w:r w:rsidRPr="00734A1A">
              <w:t xml:space="preserve"> официальном </w:t>
            </w:r>
            <w:r w:rsidRPr="00734A1A">
              <w:rPr>
                <w:bCs/>
              </w:rPr>
              <w:t xml:space="preserve">Интернет - сайте </w:t>
            </w:r>
            <w:r w:rsidRPr="00C90756">
              <w:t xml:space="preserve">городского округа город Кулебаки Нижегородской области </w:t>
            </w:r>
            <w:hyperlink r:id="rId33" w:history="1">
              <w:r w:rsidRPr="00F20801">
                <w:rPr>
                  <w:rStyle w:val="ad"/>
                  <w:rFonts w:ascii="Times New Roman" w:hAnsi="Times New Roman" w:cs="Times New Roman"/>
                  <w:i w:val="0"/>
                  <w:sz w:val="24"/>
                  <w:szCs w:val="24"/>
                </w:rPr>
                <w:t>http://kulebaki.nobl.ru</w:t>
              </w:r>
            </w:hyperlink>
            <w:r w:rsidRPr="00F20801">
              <w:rPr>
                <w:i/>
                <w:iCs/>
              </w:rPr>
              <w:t>,</w:t>
            </w:r>
            <w:r w:rsidRPr="00F20801">
              <w:rPr>
                <w:iCs/>
              </w:rPr>
              <w:t xml:space="preserve"> </w:t>
            </w:r>
            <w:r w:rsidRPr="00734A1A">
              <w:t>и на официальном сайте Российской Федерации в информационно-телекоммуникационной сети «Интернет» www.torgi.gov.ru (ГИС Торги).</w:t>
            </w:r>
          </w:p>
          <w:p w:rsidR="00CF0D95" w:rsidRPr="00734A1A" w:rsidRDefault="00CF0D95" w:rsidP="00976DDC">
            <w:pPr>
              <w:pStyle w:val="ae"/>
              <w:spacing w:before="0" w:beforeAutospacing="0" w:after="0" w:afterAutospacing="0"/>
              <w:ind w:firstLine="709"/>
              <w:jc w:val="both"/>
              <w:rPr>
                <w:rFonts w:eastAsia="Calibri"/>
                <w:bCs/>
                <w:color w:val="000000"/>
              </w:rPr>
            </w:pPr>
            <w:r w:rsidRPr="00734A1A">
              <w:rPr>
                <w:rFonts w:eastAsia="Calibri"/>
                <w:bCs/>
                <w:color w:val="000000"/>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Pr="00734A1A">
              <w:rPr>
                <w:rFonts w:eastAsia="Calibri"/>
                <w:bCs/>
              </w:rPr>
              <w:t xml:space="preserve">Оператора </w:t>
            </w:r>
            <w:r w:rsidRPr="00734A1A">
              <w:rPr>
                <w:rFonts w:eastAsia="Calibri"/>
                <w:bCs/>
                <w:color w:val="000000"/>
              </w:rPr>
              <w:t xml:space="preserve">запрос о разъяснении положений информационного сообщения и необходимостью ознакомления с иной дополнительной информацией.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734A1A">
              <w:rPr>
                <w:rFonts w:eastAsia="Calibri"/>
                <w:bCs/>
              </w:rPr>
              <w:t>Оператору</w:t>
            </w:r>
            <w:r w:rsidRPr="00734A1A">
              <w:rPr>
                <w:rFonts w:eastAsia="Calibri"/>
                <w:bCs/>
                <w:color w:val="000000"/>
              </w:rPr>
              <w:t xml:space="preserve"> для размещения в открытом доступе разъяснение с указанием предмета запроса, но без указания лица, от которого поступил запрос.</w:t>
            </w:r>
          </w:p>
          <w:p w:rsidR="00CF0D95" w:rsidRDefault="00CF0D95" w:rsidP="00976DDC">
            <w:pPr>
              <w:pStyle w:val="ae"/>
              <w:spacing w:before="0" w:beforeAutospacing="0" w:after="0" w:afterAutospacing="0"/>
              <w:jc w:val="center"/>
              <w:rPr>
                <w:b/>
                <w:bCs/>
              </w:rPr>
            </w:pPr>
          </w:p>
          <w:p w:rsidR="00CF0D95" w:rsidRPr="00734A1A" w:rsidRDefault="00CF0D95" w:rsidP="00976DDC">
            <w:pPr>
              <w:pStyle w:val="ae"/>
              <w:spacing w:before="0" w:beforeAutospacing="0" w:after="0" w:afterAutospacing="0"/>
              <w:jc w:val="center"/>
              <w:rPr>
                <w:b/>
                <w:bCs/>
              </w:rPr>
            </w:pPr>
            <w:r w:rsidRPr="00734A1A">
              <w:rPr>
                <w:b/>
                <w:bCs/>
              </w:rPr>
              <w:t>Ограничения участия отдельных категорий физических лиц и юридических лиц в приватизации муниципального имущества</w:t>
            </w:r>
          </w:p>
          <w:p w:rsidR="00CF0D95" w:rsidRPr="00734A1A" w:rsidRDefault="00CF0D95" w:rsidP="00976DDC">
            <w:pPr>
              <w:autoSpaceDE w:val="0"/>
              <w:autoSpaceDN w:val="0"/>
              <w:adjustRightInd w:val="0"/>
              <w:ind w:firstLine="540"/>
              <w:jc w:val="both"/>
              <w:rPr>
                <w:sz w:val="24"/>
              </w:rPr>
            </w:pPr>
            <w:r w:rsidRPr="00734A1A">
              <w:rPr>
                <w:sz w:val="24"/>
              </w:rPr>
              <w:t>Покупателями муниципального имущества могут быть любые физические и юридические лица (</w:t>
            </w:r>
            <w:r w:rsidRPr="00A534B3">
              <w:rPr>
                <w:b/>
                <w:sz w:val="24"/>
              </w:rPr>
              <w:t>в соответствии со ст.5 Федерального закона от 21.12.2001 №178-ФЗ</w:t>
            </w:r>
            <w:r w:rsidRPr="00734A1A">
              <w:rPr>
                <w:sz w:val="24"/>
              </w:rPr>
              <w:t xml:space="preserve"> «О приватизации государственного и муниципального имущества»), за исключением:</w:t>
            </w:r>
          </w:p>
          <w:p w:rsidR="00CF0D95" w:rsidRPr="00734A1A" w:rsidRDefault="00CF0D95" w:rsidP="00976DDC">
            <w:pPr>
              <w:autoSpaceDE w:val="0"/>
              <w:autoSpaceDN w:val="0"/>
              <w:adjustRightInd w:val="0"/>
              <w:ind w:firstLine="540"/>
              <w:jc w:val="both"/>
              <w:rPr>
                <w:sz w:val="24"/>
              </w:rPr>
            </w:pPr>
            <w:r w:rsidRPr="00734A1A">
              <w:rPr>
                <w:sz w:val="24"/>
              </w:rPr>
              <w:t>- государственных и муниципальных унитарных предприятий, государственных и муниципальных учреждений;</w:t>
            </w:r>
          </w:p>
          <w:p w:rsidR="00CF0D95" w:rsidRPr="00734A1A" w:rsidRDefault="00CF0D95" w:rsidP="00976DDC">
            <w:pPr>
              <w:autoSpaceDE w:val="0"/>
              <w:autoSpaceDN w:val="0"/>
              <w:adjustRightInd w:val="0"/>
              <w:ind w:firstLine="540"/>
              <w:jc w:val="both"/>
              <w:rPr>
                <w:sz w:val="24"/>
              </w:rPr>
            </w:pPr>
            <w:r w:rsidRPr="00734A1A">
              <w:rPr>
                <w:sz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34" w:history="1">
              <w:r w:rsidRPr="00734A1A">
                <w:rPr>
                  <w:sz w:val="24"/>
                </w:rPr>
                <w:t>статьей 25</w:t>
              </w:r>
            </w:hyperlink>
            <w:r w:rsidRPr="00734A1A">
              <w:rPr>
                <w:sz w:val="24"/>
              </w:rPr>
              <w:t xml:space="preserve"> Федерального закона от 21.12.2001 №178-ФЗ «О приватизации государственного и муниципального имущества»;</w:t>
            </w:r>
          </w:p>
          <w:p w:rsidR="00CF0D95" w:rsidRPr="00734A1A" w:rsidRDefault="00CF0D95" w:rsidP="00976DDC">
            <w:pPr>
              <w:autoSpaceDE w:val="0"/>
              <w:autoSpaceDN w:val="0"/>
              <w:adjustRightInd w:val="0"/>
              <w:ind w:firstLine="709"/>
              <w:jc w:val="both"/>
              <w:rPr>
                <w:sz w:val="24"/>
              </w:rPr>
            </w:pPr>
            <w:r w:rsidRPr="00734A1A">
              <w:rPr>
                <w:sz w:val="24"/>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35" w:history="1">
              <w:r w:rsidRPr="00734A1A">
                <w:rPr>
                  <w:sz w:val="24"/>
                </w:rPr>
                <w:t>перечень</w:t>
              </w:r>
            </w:hyperlink>
            <w:r w:rsidRPr="00734A1A">
              <w:rPr>
                <w:sz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734A1A">
              <w:rPr>
                <w:sz w:val="24"/>
              </w:rPr>
              <w:t>бенефициарных</w:t>
            </w:r>
            <w:proofErr w:type="spellEnd"/>
            <w:r w:rsidRPr="00734A1A">
              <w:rPr>
                <w:sz w:val="24"/>
              </w:rPr>
              <w:t xml:space="preserve"> владельцах и контролирующих лицах в порядке, установленном Правительством Российской Федерации.</w:t>
            </w:r>
          </w:p>
          <w:p w:rsidR="00CF0D95" w:rsidRPr="00734A1A" w:rsidRDefault="00CF0D95" w:rsidP="00976DDC">
            <w:pPr>
              <w:pStyle w:val="western"/>
              <w:spacing w:before="0" w:beforeAutospacing="0" w:after="0" w:afterAutospacing="0"/>
              <w:jc w:val="center"/>
              <w:rPr>
                <w:b/>
                <w:bCs/>
              </w:rPr>
            </w:pPr>
          </w:p>
          <w:p w:rsidR="00CF0D95" w:rsidRPr="00734A1A" w:rsidRDefault="00CF0D95" w:rsidP="00976DDC">
            <w:pPr>
              <w:pStyle w:val="western"/>
              <w:spacing w:before="0" w:beforeAutospacing="0" w:after="0" w:afterAutospacing="0"/>
              <w:jc w:val="center"/>
              <w:rPr>
                <w:b/>
                <w:bCs/>
              </w:rPr>
            </w:pPr>
            <w:r w:rsidRPr="00734A1A">
              <w:rPr>
                <w:b/>
                <w:bCs/>
              </w:rPr>
              <w:t>Порядок проведения аукциона в электронной форме, дата и время его проведения.</w:t>
            </w:r>
          </w:p>
          <w:p w:rsidR="00CF0D95" w:rsidRPr="00734A1A" w:rsidRDefault="00CF0D95" w:rsidP="00976DDC">
            <w:pPr>
              <w:pStyle w:val="western"/>
              <w:spacing w:before="0" w:beforeAutospacing="0" w:after="0" w:afterAutospacing="0"/>
              <w:jc w:val="center"/>
              <w:rPr>
                <w:b/>
                <w:bCs/>
              </w:rPr>
            </w:pPr>
            <w:r w:rsidRPr="00734A1A">
              <w:rPr>
                <w:b/>
                <w:bCs/>
              </w:rPr>
              <w:t>Порядок определения победителя аукциона.</w:t>
            </w:r>
          </w:p>
          <w:p w:rsidR="00CF0D95" w:rsidRPr="00734A1A" w:rsidRDefault="00CF0D95" w:rsidP="00976DDC">
            <w:pPr>
              <w:pStyle w:val="western"/>
              <w:spacing w:before="0" w:beforeAutospacing="0" w:after="0" w:afterAutospacing="0"/>
              <w:jc w:val="center"/>
              <w:rPr>
                <w:b/>
                <w:bCs/>
              </w:rPr>
            </w:pPr>
            <w:r w:rsidRPr="00734A1A">
              <w:rPr>
                <w:b/>
                <w:bCs/>
              </w:rPr>
              <w:t>Место и срок подведения итогов продажи муниципального имущества</w:t>
            </w:r>
          </w:p>
          <w:p w:rsidR="00CF0D95" w:rsidRPr="00F20801" w:rsidRDefault="00CF0D95" w:rsidP="00976D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lang w:eastAsia="en-US"/>
              </w:rPr>
            </w:pPr>
            <w:r w:rsidRPr="00734A1A">
              <w:rPr>
                <w:b/>
                <w:sz w:val="24"/>
              </w:rPr>
              <w:t>Дата и время проведения аукциона</w:t>
            </w:r>
            <w:r w:rsidRPr="00734A1A">
              <w:rPr>
                <w:sz w:val="24"/>
              </w:rPr>
              <w:t xml:space="preserve"> (дата и время начала приема предложений от участников торгов): – </w:t>
            </w:r>
            <w:r>
              <w:rPr>
                <w:b/>
                <w:sz w:val="24"/>
                <w:u w:val="single"/>
              </w:rPr>
              <w:t>24</w:t>
            </w:r>
            <w:r w:rsidRPr="008B134B">
              <w:rPr>
                <w:b/>
                <w:sz w:val="24"/>
                <w:u w:val="single"/>
              </w:rPr>
              <w:t xml:space="preserve"> </w:t>
            </w:r>
            <w:r>
              <w:rPr>
                <w:b/>
                <w:sz w:val="24"/>
                <w:u w:val="single"/>
              </w:rPr>
              <w:t>марта</w:t>
            </w:r>
            <w:r w:rsidRPr="00734A1A">
              <w:rPr>
                <w:b/>
                <w:sz w:val="24"/>
                <w:u w:val="single"/>
              </w:rPr>
              <w:t xml:space="preserve"> 202</w:t>
            </w:r>
            <w:r>
              <w:rPr>
                <w:b/>
                <w:sz w:val="24"/>
                <w:u w:val="single"/>
              </w:rPr>
              <w:t>6</w:t>
            </w:r>
            <w:r w:rsidRPr="00734A1A">
              <w:rPr>
                <w:b/>
                <w:sz w:val="24"/>
                <w:u w:val="single"/>
              </w:rPr>
              <w:t xml:space="preserve"> года в 10-00</w:t>
            </w:r>
            <w:r w:rsidRPr="00734A1A">
              <w:rPr>
                <w:sz w:val="24"/>
              </w:rPr>
              <w:t xml:space="preserve"> по московскому времени</w:t>
            </w:r>
            <w:r w:rsidRPr="00734A1A">
              <w:rPr>
                <w:b/>
                <w:sz w:val="24"/>
              </w:rPr>
              <w:t xml:space="preserve"> </w:t>
            </w:r>
            <w:r w:rsidRPr="00734A1A">
              <w:rPr>
                <w:sz w:val="24"/>
              </w:rPr>
              <w:t xml:space="preserve">на </w:t>
            </w:r>
            <w:r w:rsidRPr="00734A1A">
              <w:rPr>
                <w:sz w:val="24"/>
                <w:lang w:eastAsia="en-US"/>
              </w:rPr>
              <w:t xml:space="preserve">федеральной электронной площадке </w:t>
            </w:r>
            <w:r w:rsidRPr="00F20801">
              <w:rPr>
                <w:sz w:val="24"/>
                <w:lang w:eastAsia="en-US"/>
              </w:rPr>
              <w:t xml:space="preserve">НЭП-Фабрикант </w:t>
            </w:r>
            <w:r w:rsidRPr="00F20801">
              <w:rPr>
                <w:i/>
                <w:sz w:val="24"/>
                <w:lang w:eastAsia="en-US"/>
              </w:rPr>
              <w:t>(</w:t>
            </w:r>
            <w:hyperlink r:id="rId36" w:history="1">
              <w:r w:rsidRPr="00F20801">
                <w:rPr>
                  <w:rStyle w:val="ad"/>
                  <w:rFonts w:ascii="Times New Roman" w:hAnsi="Times New Roman" w:cs="Times New Roman"/>
                  <w:i w:val="0"/>
                  <w:sz w:val="24"/>
                  <w:szCs w:val="24"/>
                  <w:lang w:eastAsia="en-US"/>
                </w:rPr>
                <w:t>https://www.fabrikant.ru</w:t>
              </w:r>
            </w:hyperlink>
            <w:r w:rsidRPr="00F20801">
              <w:rPr>
                <w:i/>
                <w:sz w:val="24"/>
                <w:lang w:eastAsia="en-US"/>
              </w:rPr>
              <w:t>).</w:t>
            </w:r>
          </w:p>
          <w:p w:rsidR="00CF0D95" w:rsidRPr="00F13241" w:rsidRDefault="00CF0D95" w:rsidP="00976D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lang w:eastAsia="en-US"/>
              </w:rPr>
            </w:pPr>
            <w:r w:rsidRPr="00F20801">
              <w:rPr>
                <w:b/>
                <w:sz w:val="24"/>
                <w:lang w:eastAsia="en-US"/>
              </w:rPr>
              <w:t>Место проведения электронного аукциона</w:t>
            </w:r>
            <w:r w:rsidRPr="00F20801">
              <w:rPr>
                <w:sz w:val="24"/>
                <w:lang w:eastAsia="en-US"/>
              </w:rPr>
              <w:t>: федеральная электронная площадка НЭП-Фабрикант (</w:t>
            </w:r>
            <w:hyperlink r:id="rId37" w:history="1">
              <w:r w:rsidRPr="00F20801">
                <w:rPr>
                  <w:rStyle w:val="ad"/>
                  <w:rFonts w:ascii="Times New Roman" w:hAnsi="Times New Roman" w:cs="Times New Roman"/>
                  <w:i w:val="0"/>
                  <w:sz w:val="24"/>
                  <w:szCs w:val="24"/>
                  <w:lang w:eastAsia="en-US"/>
                </w:rPr>
                <w:t>https://www.fabrikant.ru</w:t>
              </w:r>
            </w:hyperlink>
            <w:r w:rsidRPr="00F20801">
              <w:rPr>
                <w:i/>
                <w:sz w:val="24"/>
                <w:lang w:eastAsia="en-US"/>
              </w:rPr>
              <w:t>).</w:t>
            </w:r>
          </w:p>
          <w:p w:rsidR="00CF0D95" w:rsidRPr="00F13241" w:rsidRDefault="00CF0D95" w:rsidP="00976DDC">
            <w:pPr>
              <w:autoSpaceDE w:val="0"/>
              <w:autoSpaceDN w:val="0"/>
              <w:adjustRightInd w:val="0"/>
              <w:jc w:val="both"/>
              <w:rPr>
                <w:bCs/>
                <w:sz w:val="24"/>
              </w:rPr>
            </w:pPr>
            <w:r w:rsidRPr="00F13241">
              <w:rPr>
                <w:bCs/>
                <w:sz w:val="24"/>
              </w:rPr>
              <w:t>Аукцион является открытым по составу участников.</w:t>
            </w:r>
          </w:p>
          <w:p w:rsidR="00CF0D95" w:rsidRPr="00F13241" w:rsidRDefault="00CF0D95" w:rsidP="00976DDC">
            <w:pPr>
              <w:autoSpaceDE w:val="0"/>
              <w:autoSpaceDN w:val="0"/>
              <w:adjustRightInd w:val="0"/>
              <w:ind w:firstLine="540"/>
              <w:jc w:val="both"/>
              <w:rPr>
                <w:bCs/>
                <w:sz w:val="24"/>
              </w:rPr>
            </w:pPr>
            <w:r w:rsidRPr="00F13241">
              <w:rPr>
                <w:bCs/>
                <w:sz w:val="24"/>
              </w:rPr>
              <w:t>Предложения о цене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w:t>
            </w:r>
          </w:p>
          <w:p w:rsidR="00CF0D95" w:rsidRDefault="00CF0D95" w:rsidP="00976DDC">
            <w:pPr>
              <w:autoSpaceDE w:val="0"/>
              <w:autoSpaceDN w:val="0"/>
              <w:adjustRightInd w:val="0"/>
              <w:ind w:firstLine="540"/>
              <w:jc w:val="both"/>
              <w:rPr>
                <w:sz w:val="24"/>
              </w:rPr>
            </w:pPr>
            <w:r w:rsidRPr="00F13241">
              <w:rPr>
                <w:sz w:val="24"/>
              </w:rPr>
              <w:t>Процедура аукциона</w:t>
            </w:r>
            <w:r>
              <w:rPr>
                <w:sz w:val="24"/>
              </w:rPr>
              <w:t xml:space="preserve">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rsidR="00CF0D95" w:rsidRDefault="00CF0D95" w:rsidP="00976DDC">
            <w:pPr>
              <w:autoSpaceDE w:val="0"/>
              <w:autoSpaceDN w:val="0"/>
              <w:adjustRightInd w:val="0"/>
              <w:ind w:firstLine="540"/>
              <w:jc w:val="both"/>
              <w:rPr>
                <w:sz w:val="24"/>
              </w:rPr>
            </w:pPr>
            <w:r>
              <w:rPr>
                <w:sz w:val="24"/>
              </w:rPr>
              <w:t>Проведение процедуры аукциона должно состояться не позднее 3-го рабочего дня со дня определения участников, указанного в информационном сообщении о проведении аукциона.</w:t>
            </w:r>
          </w:p>
          <w:p w:rsidR="00CF0D95" w:rsidRPr="00734A1A" w:rsidRDefault="00CF0D95" w:rsidP="00976DD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rPr>
            </w:pPr>
            <w:r w:rsidRPr="003B530F">
              <w:rPr>
                <w:sz w:val="24"/>
                <w:lang w:val="ru-RU"/>
              </w:rPr>
              <w:t>"</w:t>
            </w:r>
            <w:r w:rsidRPr="00734A1A">
              <w:rPr>
                <w:rFonts w:eastAsia="Calibri"/>
                <w:b w:val="0"/>
                <w:bCs/>
                <w:sz w:val="24"/>
                <w:szCs w:val="24"/>
                <w:lang w:val="ru-RU"/>
              </w:rPr>
              <w:t xml:space="preserve"> Шаг аукциона" составляет 5%</w:t>
            </w:r>
            <w:r>
              <w:rPr>
                <w:rFonts w:eastAsia="Calibri"/>
                <w:b w:val="0"/>
                <w:bCs/>
                <w:sz w:val="24"/>
                <w:szCs w:val="24"/>
                <w:lang w:val="ru-RU"/>
              </w:rPr>
              <w:t xml:space="preserve"> (пять процентов)</w:t>
            </w:r>
            <w:r w:rsidRPr="00734A1A">
              <w:rPr>
                <w:rFonts w:eastAsia="Calibri"/>
                <w:b w:val="0"/>
                <w:bCs/>
                <w:sz w:val="24"/>
                <w:szCs w:val="24"/>
                <w:lang w:val="ru-RU"/>
              </w:rPr>
              <w:t xml:space="preserve"> от начальной цены имущества, является </w:t>
            </w:r>
            <w:r w:rsidRPr="00734A1A">
              <w:rPr>
                <w:rFonts w:eastAsia="Calibri"/>
                <w:b w:val="0"/>
                <w:bCs/>
                <w:sz w:val="24"/>
                <w:szCs w:val="24"/>
                <w:lang w:val="ru-RU"/>
              </w:rPr>
              <w:lastRenderedPageBreak/>
              <w:t>фиксированным и подлежит указанию в Информационном сообщении.</w:t>
            </w:r>
          </w:p>
          <w:p w:rsidR="00CF0D95" w:rsidRDefault="00CF0D95" w:rsidP="00976DDC">
            <w:pPr>
              <w:autoSpaceDE w:val="0"/>
              <w:autoSpaceDN w:val="0"/>
              <w:adjustRightInd w:val="0"/>
              <w:ind w:firstLine="540"/>
              <w:jc w:val="both"/>
              <w:rPr>
                <w:sz w:val="24"/>
              </w:rPr>
            </w:pPr>
            <w:r>
              <w:rPr>
                <w:sz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CF0D95" w:rsidRDefault="00CF0D95" w:rsidP="00976DDC">
            <w:pPr>
              <w:autoSpaceDE w:val="0"/>
              <w:autoSpaceDN w:val="0"/>
              <w:adjustRightInd w:val="0"/>
              <w:ind w:firstLine="540"/>
              <w:jc w:val="both"/>
              <w:rPr>
                <w:sz w:val="24"/>
              </w:rPr>
            </w:pPr>
            <w:r>
              <w:rPr>
                <w:sz w:val="24"/>
              </w:rPr>
              <w:t>Со времени начала проведения процедуры аукциона оператором электронной площадки размещается:</w:t>
            </w:r>
          </w:p>
          <w:p w:rsidR="00CF0D95" w:rsidRDefault="00CF0D95" w:rsidP="00976DDC">
            <w:pPr>
              <w:autoSpaceDE w:val="0"/>
              <w:autoSpaceDN w:val="0"/>
              <w:adjustRightInd w:val="0"/>
              <w:ind w:firstLine="540"/>
              <w:jc w:val="both"/>
              <w:rPr>
                <w:sz w:val="24"/>
              </w:rPr>
            </w:pPr>
            <w:r>
              <w:rPr>
                <w:sz w:val="24"/>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CF0D95" w:rsidRDefault="00CF0D95" w:rsidP="00976DDC">
            <w:pPr>
              <w:autoSpaceDE w:val="0"/>
              <w:autoSpaceDN w:val="0"/>
              <w:adjustRightInd w:val="0"/>
              <w:ind w:firstLine="540"/>
              <w:jc w:val="both"/>
              <w:rPr>
                <w:sz w:val="24"/>
              </w:rPr>
            </w:pPr>
            <w:r>
              <w:rPr>
                <w:sz w:val="24"/>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CF0D95" w:rsidRDefault="00CF0D95" w:rsidP="00976DDC">
            <w:pPr>
              <w:autoSpaceDE w:val="0"/>
              <w:autoSpaceDN w:val="0"/>
              <w:adjustRightInd w:val="0"/>
              <w:ind w:firstLine="540"/>
              <w:jc w:val="both"/>
              <w:rPr>
                <w:sz w:val="24"/>
              </w:rPr>
            </w:pPr>
            <w:r>
              <w:rPr>
                <w:sz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CF0D95" w:rsidRDefault="00CF0D95" w:rsidP="00976DDC">
            <w:pPr>
              <w:autoSpaceDE w:val="0"/>
              <w:autoSpaceDN w:val="0"/>
              <w:adjustRightInd w:val="0"/>
              <w:ind w:firstLine="540"/>
              <w:jc w:val="both"/>
              <w:rPr>
                <w:sz w:val="24"/>
              </w:rPr>
            </w:pPr>
            <w:r>
              <w:rPr>
                <w:sz w:val="24"/>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CF0D95" w:rsidRDefault="00CF0D95" w:rsidP="00976DDC">
            <w:pPr>
              <w:autoSpaceDE w:val="0"/>
              <w:autoSpaceDN w:val="0"/>
              <w:adjustRightInd w:val="0"/>
              <w:ind w:firstLine="540"/>
              <w:jc w:val="both"/>
              <w:rPr>
                <w:sz w:val="24"/>
              </w:rPr>
            </w:pPr>
            <w:r>
              <w:rPr>
                <w:sz w:val="24"/>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CF0D95" w:rsidRDefault="00CF0D95" w:rsidP="00976DDC">
            <w:pPr>
              <w:autoSpaceDE w:val="0"/>
              <w:autoSpaceDN w:val="0"/>
              <w:adjustRightInd w:val="0"/>
              <w:ind w:firstLine="540"/>
              <w:jc w:val="both"/>
              <w:rPr>
                <w:sz w:val="24"/>
              </w:rPr>
            </w:pPr>
            <w:r>
              <w:rPr>
                <w:sz w:val="24"/>
              </w:rPr>
              <w:t>При этом программными средствами электронной площадки обеспечивается:</w:t>
            </w:r>
          </w:p>
          <w:p w:rsidR="00CF0D95" w:rsidRPr="00E87ABC" w:rsidRDefault="00CF0D95" w:rsidP="00976DDC">
            <w:pPr>
              <w:autoSpaceDE w:val="0"/>
              <w:autoSpaceDN w:val="0"/>
              <w:adjustRightInd w:val="0"/>
              <w:ind w:firstLine="540"/>
              <w:jc w:val="both"/>
              <w:rPr>
                <w:sz w:val="24"/>
              </w:rPr>
            </w:pPr>
            <w:r>
              <w:rPr>
                <w:sz w:val="24"/>
              </w:rPr>
              <w:t xml:space="preserve">а) исключение возможности подачи участником предложения о цене имущества, не </w:t>
            </w:r>
            <w:r w:rsidRPr="00E87ABC">
              <w:rPr>
                <w:sz w:val="24"/>
              </w:rPr>
              <w:t>соответствующего увеличению текущей цены на величину "шага аукциона";</w:t>
            </w:r>
          </w:p>
          <w:p w:rsidR="00CF0D95" w:rsidRPr="00E87ABC" w:rsidRDefault="00CF0D95" w:rsidP="00976DDC">
            <w:pPr>
              <w:autoSpaceDE w:val="0"/>
              <w:autoSpaceDN w:val="0"/>
              <w:adjustRightInd w:val="0"/>
              <w:ind w:firstLine="540"/>
              <w:jc w:val="both"/>
              <w:rPr>
                <w:sz w:val="24"/>
              </w:rPr>
            </w:pPr>
            <w:r w:rsidRPr="00E87ABC">
              <w:rPr>
                <w:sz w:val="24"/>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CF0D95" w:rsidRPr="00E87ABC" w:rsidRDefault="00CF0D95" w:rsidP="00976DDC">
            <w:pPr>
              <w:autoSpaceDE w:val="0"/>
              <w:autoSpaceDN w:val="0"/>
              <w:adjustRightInd w:val="0"/>
              <w:ind w:firstLine="601"/>
              <w:jc w:val="both"/>
              <w:rPr>
                <w:sz w:val="24"/>
              </w:rPr>
            </w:pPr>
            <w:r w:rsidRPr="00E87ABC">
              <w:rPr>
                <w:sz w:val="24"/>
              </w:rPr>
              <w:t xml:space="preserve">После поступления первой ставки (независимо от того, сколько времени оставалось до окончания часа) поступление каждого следующего ценового предложения ожидается в течение 10 минут. Если в течение 10 минут после представления последнего предложения о цене имущества следующее предложение не поступило, аукцион завершается. Если на аукционе не поступило ни одного предложения о начальной цене имущества, то по истечении 1 часа аукцион завершается. </w:t>
            </w:r>
          </w:p>
          <w:p w:rsidR="00CF0D95" w:rsidRPr="00E87ABC" w:rsidRDefault="00CF0D95" w:rsidP="00976DDC">
            <w:pPr>
              <w:autoSpaceDE w:val="0"/>
              <w:autoSpaceDN w:val="0"/>
              <w:adjustRightInd w:val="0"/>
              <w:ind w:firstLine="601"/>
              <w:jc w:val="both"/>
              <w:rPr>
                <w:sz w:val="24"/>
              </w:rPr>
            </w:pPr>
            <w:r w:rsidRPr="00E87ABC">
              <w:rPr>
                <w:sz w:val="24"/>
              </w:rPr>
              <w:t>Победителем аукциона является Участник, предложивший наиболее высокую цену договора.</w:t>
            </w:r>
          </w:p>
          <w:p w:rsidR="00CF0D95" w:rsidRDefault="00CF0D95" w:rsidP="00976DDC">
            <w:pPr>
              <w:autoSpaceDE w:val="0"/>
              <w:autoSpaceDN w:val="0"/>
              <w:adjustRightInd w:val="0"/>
              <w:ind w:firstLine="540"/>
              <w:jc w:val="both"/>
              <w:rPr>
                <w:sz w:val="24"/>
              </w:rPr>
            </w:pPr>
            <w:r>
              <w:rPr>
                <w:sz w:val="24"/>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CF0D95" w:rsidRPr="00734A1A" w:rsidRDefault="00CF0D95" w:rsidP="00976DD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sz w:val="24"/>
                <w:szCs w:val="24"/>
                <w:lang w:val="ru-RU"/>
              </w:rPr>
            </w:pPr>
            <w:r w:rsidRPr="00734A1A">
              <w:rPr>
                <w:rFonts w:eastAsia="Calibri"/>
                <w:b w:val="0"/>
                <w:bCs/>
                <w:sz w:val="24"/>
                <w:szCs w:val="24"/>
                <w:lang w:val="ru-RU"/>
              </w:rPr>
              <w:t>В течение 1 рабочего дня Продавец подписывает Протокол об итогах аукциона.</w:t>
            </w:r>
          </w:p>
          <w:p w:rsidR="00CF0D95" w:rsidRPr="00734A1A" w:rsidRDefault="00CF0D95" w:rsidP="00976DD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sz w:val="24"/>
                <w:szCs w:val="24"/>
                <w:lang w:val="ru-RU"/>
              </w:rPr>
            </w:pPr>
            <w:r w:rsidRPr="00734A1A">
              <w:rPr>
                <w:sz w:val="24"/>
                <w:szCs w:val="24"/>
                <w:lang w:val="ru-RU"/>
              </w:rPr>
              <w:t>Подведение итогов продажи торгов:</w:t>
            </w:r>
            <w:r w:rsidRPr="00734A1A">
              <w:rPr>
                <w:b w:val="0"/>
                <w:sz w:val="24"/>
                <w:szCs w:val="24"/>
                <w:lang w:val="ru-RU"/>
              </w:rPr>
              <w:t xml:space="preserve"> </w:t>
            </w:r>
            <w:r w:rsidRPr="00734A1A">
              <w:rPr>
                <w:rFonts w:eastAsia="Calibri"/>
                <w:b w:val="0"/>
                <w:bCs/>
                <w:sz w:val="24"/>
                <w:szCs w:val="24"/>
                <w:lang w:val="ru-RU"/>
              </w:rPr>
              <w:t>Процедура аукциона считается завершенной со времени подписания и размещения Продавцом на электронной площадке протокола об итогах аукциона.</w:t>
            </w:r>
          </w:p>
          <w:p w:rsidR="00CF0D95" w:rsidRPr="00320A55" w:rsidRDefault="00CF0D95" w:rsidP="00976DDC">
            <w:pPr>
              <w:autoSpaceDE w:val="0"/>
              <w:autoSpaceDN w:val="0"/>
              <w:adjustRightInd w:val="0"/>
              <w:ind w:firstLine="743"/>
              <w:jc w:val="both"/>
              <w:rPr>
                <w:bCs/>
                <w:sz w:val="24"/>
              </w:rPr>
            </w:pPr>
            <w:r w:rsidRPr="00320A55">
              <w:rPr>
                <w:bCs/>
                <w:sz w:val="24"/>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w:t>
            </w:r>
            <w:r w:rsidRPr="00320A55">
              <w:rPr>
                <w:bCs/>
                <w:sz w:val="24"/>
              </w:rPr>
              <w:lastRenderedPageBreak/>
              <w:t>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CF0D95" w:rsidRPr="00F13241" w:rsidRDefault="00CF0D95" w:rsidP="00976DDC">
            <w:pPr>
              <w:autoSpaceDE w:val="0"/>
              <w:autoSpaceDN w:val="0"/>
              <w:adjustRightInd w:val="0"/>
              <w:ind w:firstLine="540"/>
              <w:jc w:val="both"/>
              <w:rPr>
                <w:bCs/>
                <w:sz w:val="24"/>
              </w:rPr>
            </w:pPr>
            <w:r w:rsidRPr="00F13241">
              <w:rPr>
                <w:bCs/>
                <w:sz w:val="24"/>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CF0D95" w:rsidRPr="00F13241" w:rsidRDefault="00CF0D95" w:rsidP="00976DDC">
            <w:pPr>
              <w:autoSpaceDE w:val="0"/>
              <w:autoSpaceDN w:val="0"/>
              <w:adjustRightInd w:val="0"/>
              <w:ind w:firstLine="540"/>
              <w:jc w:val="both"/>
              <w:rPr>
                <w:bCs/>
                <w:sz w:val="24"/>
              </w:rPr>
            </w:pPr>
            <w:r w:rsidRPr="00F13241">
              <w:rPr>
                <w:bCs/>
                <w:sz w:val="24"/>
              </w:rPr>
              <w:t>В случае отказа лица, признанного единственным участником аукциона, от заключения договора аукцион признается несостоявшимся.</w:t>
            </w:r>
          </w:p>
          <w:p w:rsidR="00CF0D95" w:rsidRPr="00734A1A" w:rsidRDefault="00CF0D95" w:rsidP="00976DD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4"/>
                <w:szCs w:val="24"/>
                <w:lang w:val="ru-RU"/>
              </w:rPr>
            </w:pPr>
          </w:p>
          <w:p w:rsidR="00CF0D95" w:rsidRPr="00734A1A" w:rsidRDefault="00CF0D95" w:rsidP="00976DD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Cs/>
                <w:color w:val="000000"/>
                <w:sz w:val="24"/>
                <w:szCs w:val="24"/>
                <w:lang w:val="ru-RU"/>
              </w:rPr>
            </w:pPr>
            <w:r w:rsidRPr="00734A1A">
              <w:rPr>
                <w:rFonts w:eastAsia="Calibri"/>
                <w:bCs/>
                <w:color w:val="000000"/>
                <w:sz w:val="24"/>
                <w:szCs w:val="24"/>
                <w:lang w:val="ru-RU"/>
              </w:rPr>
              <w:t>Аукцион признается несостоявшимся в следующих случаях:</w:t>
            </w:r>
          </w:p>
          <w:p w:rsidR="00CF0D95" w:rsidRPr="00855783" w:rsidRDefault="00CF0D95" w:rsidP="00976DDC">
            <w:pPr>
              <w:autoSpaceDE w:val="0"/>
              <w:autoSpaceDN w:val="0"/>
              <w:adjustRightInd w:val="0"/>
              <w:ind w:firstLine="540"/>
              <w:jc w:val="both"/>
              <w:rPr>
                <w:bCs/>
                <w:sz w:val="24"/>
              </w:rPr>
            </w:pPr>
            <w:r w:rsidRPr="00855783">
              <w:rPr>
                <w:bCs/>
                <w:sz w:val="24"/>
              </w:rPr>
              <w:t>а) не было подано ни одной заявки на участие либо ни один из претендентов не признан участником;</w:t>
            </w:r>
          </w:p>
          <w:p w:rsidR="00CF0D95" w:rsidRPr="00855783" w:rsidRDefault="00CF0D95" w:rsidP="00976DDC">
            <w:pPr>
              <w:autoSpaceDE w:val="0"/>
              <w:autoSpaceDN w:val="0"/>
              <w:adjustRightInd w:val="0"/>
              <w:ind w:firstLine="540"/>
              <w:jc w:val="both"/>
              <w:rPr>
                <w:bCs/>
                <w:sz w:val="24"/>
              </w:rPr>
            </w:pPr>
            <w:r w:rsidRPr="00855783">
              <w:rPr>
                <w:bCs/>
                <w:sz w:val="24"/>
              </w:rPr>
              <w:t>б) лицо, признанное единственным участником аукциона, отказалось от заключения договора купли-продажи;</w:t>
            </w:r>
          </w:p>
          <w:p w:rsidR="00CF0D95" w:rsidRPr="00855783" w:rsidRDefault="00CF0D95" w:rsidP="00976DDC">
            <w:pPr>
              <w:autoSpaceDE w:val="0"/>
              <w:autoSpaceDN w:val="0"/>
              <w:adjustRightInd w:val="0"/>
              <w:ind w:firstLine="540"/>
              <w:jc w:val="both"/>
              <w:rPr>
                <w:bCs/>
                <w:sz w:val="24"/>
              </w:rPr>
            </w:pPr>
            <w:r w:rsidRPr="00855783">
              <w:rPr>
                <w:bCs/>
                <w:sz w:val="24"/>
              </w:rPr>
              <w:t>в) ни один из участников не сделал предложение о начальной цене имущества.</w:t>
            </w:r>
          </w:p>
          <w:p w:rsidR="00CF0D95" w:rsidRPr="00734A1A" w:rsidRDefault="00CF0D95" w:rsidP="00976DD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734A1A">
              <w:rPr>
                <w:rFonts w:eastAsia="Calibri"/>
                <w:b w:val="0"/>
                <w:bCs/>
                <w:color w:val="000000"/>
                <w:sz w:val="24"/>
                <w:szCs w:val="24"/>
                <w:lang w:val="ru-RU"/>
              </w:rPr>
              <w:t>Решение о признании аукциона несостоявшимся оформляется протоколом.</w:t>
            </w:r>
          </w:p>
          <w:p w:rsidR="00CF0D95" w:rsidRDefault="00CF0D95" w:rsidP="00976DDC">
            <w:pPr>
              <w:autoSpaceDE w:val="0"/>
              <w:autoSpaceDN w:val="0"/>
              <w:adjustRightInd w:val="0"/>
              <w:ind w:firstLine="601"/>
              <w:jc w:val="both"/>
              <w:rPr>
                <w:sz w:val="24"/>
              </w:rPr>
            </w:pPr>
            <w:r>
              <w:rPr>
                <w:sz w:val="24"/>
              </w:rPr>
              <w:t>В течение одного часа с момента подписания протокола об итогах аукциона победителю или лицу, признанному единственным участником аукциона, направляется уведомление о признании его победителем или единственным участником аукциона, с приложением этого протокола, а также размещается в открытой части электронной площадки следующая информация:</w:t>
            </w:r>
          </w:p>
          <w:p w:rsidR="00CF0D95" w:rsidRDefault="00CF0D95" w:rsidP="00976DDC">
            <w:pPr>
              <w:autoSpaceDE w:val="0"/>
              <w:autoSpaceDN w:val="0"/>
              <w:adjustRightInd w:val="0"/>
              <w:ind w:firstLine="540"/>
              <w:jc w:val="both"/>
              <w:rPr>
                <w:sz w:val="24"/>
              </w:rPr>
            </w:pPr>
            <w:r>
              <w:rPr>
                <w:sz w:val="24"/>
              </w:rPr>
              <w:t>а) наименование имущества и иные позволяющие его индивидуализировать сведения (спецификация лота);</w:t>
            </w:r>
          </w:p>
          <w:p w:rsidR="00CF0D95" w:rsidRDefault="00CF0D95" w:rsidP="00976DDC">
            <w:pPr>
              <w:autoSpaceDE w:val="0"/>
              <w:autoSpaceDN w:val="0"/>
              <w:adjustRightInd w:val="0"/>
              <w:ind w:firstLine="540"/>
              <w:jc w:val="both"/>
              <w:rPr>
                <w:sz w:val="24"/>
              </w:rPr>
            </w:pPr>
            <w:r>
              <w:rPr>
                <w:sz w:val="24"/>
              </w:rPr>
              <w:t>б) цена сделки;</w:t>
            </w:r>
          </w:p>
          <w:p w:rsidR="00CF0D95" w:rsidRDefault="00CF0D95" w:rsidP="00976DDC">
            <w:pPr>
              <w:autoSpaceDE w:val="0"/>
              <w:autoSpaceDN w:val="0"/>
              <w:adjustRightInd w:val="0"/>
              <w:ind w:firstLine="540"/>
              <w:jc w:val="both"/>
              <w:rPr>
                <w:sz w:val="24"/>
              </w:rPr>
            </w:pPr>
            <w:r>
              <w:rPr>
                <w:sz w:val="24"/>
              </w:rPr>
              <w:t>в) фамилия, имя, отчество физического лица или наименование юридического лица - победителя или лица, признанного единственным участником аукциона.</w:t>
            </w:r>
          </w:p>
          <w:p w:rsidR="00CF0D95" w:rsidRDefault="00CF0D95" w:rsidP="00976DDC">
            <w:pPr>
              <w:autoSpaceDE w:val="0"/>
              <w:autoSpaceDN w:val="0"/>
              <w:adjustRightInd w:val="0"/>
              <w:ind w:firstLine="743"/>
              <w:jc w:val="both"/>
              <w:rPr>
                <w:sz w:val="24"/>
              </w:rPr>
            </w:pPr>
            <w:r>
              <w:rPr>
                <w:sz w:val="24"/>
              </w:rPr>
              <w:t>В течение 5 рабочих дней со дня подведения итогов аукциона с победителем или лицом, признанным единственным участником аукциона, заключается договор купли-продажи имущества.</w:t>
            </w:r>
          </w:p>
          <w:p w:rsidR="00CF0D95" w:rsidRPr="00320A55" w:rsidRDefault="00CF0D95" w:rsidP="00976DDC">
            <w:pPr>
              <w:autoSpaceDE w:val="0"/>
              <w:autoSpaceDN w:val="0"/>
              <w:adjustRightInd w:val="0"/>
              <w:ind w:firstLine="601"/>
              <w:jc w:val="both"/>
              <w:rPr>
                <w:sz w:val="24"/>
              </w:rPr>
            </w:pPr>
            <w:r w:rsidRPr="00320A55">
              <w:rPr>
                <w:sz w:val="24"/>
              </w:rPr>
              <w:t xml:space="preserve">При уклонении или отказе победителя аукциона либо лица, признанного единственным участником аукциона, в случае, установленном в </w:t>
            </w:r>
            <w:hyperlink r:id="rId38" w:history="1">
              <w:r w:rsidRPr="00320A55">
                <w:rPr>
                  <w:sz w:val="24"/>
                </w:rPr>
                <w:t>абзаце втором пункта 3</w:t>
              </w:r>
            </w:hyperlink>
            <w:r w:rsidRPr="00320A55">
              <w:rPr>
                <w:sz w:val="24"/>
              </w:rPr>
              <w:t xml:space="preserve"> статьи 18</w:t>
            </w:r>
            <w:r w:rsidRPr="00320A55">
              <w:rPr>
                <w:bCs/>
                <w:sz w:val="24"/>
              </w:rPr>
              <w:t xml:space="preserve"> Федерального закона от 21.12.2001г. №178-ФЗ «О приватизации государственного и муниципального имущества»</w:t>
            </w:r>
            <w:r w:rsidRPr="00320A55">
              <w:rPr>
                <w:sz w:val="24"/>
              </w:rPr>
              <w:t>,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CF0D95" w:rsidRPr="0097631E" w:rsidRDefault="00CF0D95" w:rsidP="00976DDC">
            <w:pPr>
              <w:autoSpaceDE w:val="0"/>
              <w:autoSpaceDN w:val="0"/>
              <w:adjustRightInd w:val="0"/>
              <w:ind w:firstLine="540"/>
              <w:jc w:val="both"/>
              <w:rPr>
                <w:sz w:val="24"/>
              </w:rPr>
            </w:pPr>
            <w:r>
              <w:rPr>
                <w:sz w:val="24"/>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w:t>
            </w:r>
            <w:r w:rsidRPr="0097631E">
              <w:rPr>
                <w:sz w:val="24"/>
              </w:rPr>
              <w:t xml:space="preserve">с </w:t>
            </w:r>
            <w:hyperlink r:id="rId39" w:history="1">
              <w:r w:rsidRPr="0097631E">
                <w:rPr>
                  <w:sz w:val="24"/>
                </w:rPr>
                <w:t>законодательством</w:t>
              </w:r>
            </w:hyperlink>
            <w:r w:rsidRPr="0097631E">
              <w:rPr>
                <w:sz w:val="24"/>
              </w:rPr>
              <w:t xml:space="preserve"> Российской Федерации в договоре купли-продажи имущества, задаток ему не возвращается.</w:t>
            </w:r>
          </w:p>
          <w:p w:rsidR="00CF0D95" w:rsidRPr="00734A1A" w:rsidRDefault="00CF0D95" w:rsidP="00976DD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4"/>
                <w:szCs w:val="24"/>
                <w:lang w:val="ru-RU"/>
              </w:rPr>
            </w:pPr>
            <w:r w:rsidRPr="00734A1A">
              <w:rPr>
                <w:rFonts w:eastAsia="Calibri"/>
                <w:b w:val="0"/>
                <w:bCs/>
                <w:color w:val="000000"/>
                <w:sz w:val="24"/>
                <w:szCs w:val="24"/>
                <w:lang w:val="ru-RU"/>
              </w:rPr>
              <w:t>Передача имущества и оформление права собственности на него осуществляются в соответствии с законодательством РФ и договором купли-продажи имущества не позднее чем через 30 календарных дней после дня оплаты имущества.</w:t>
            </w:r>
          </w:p>
          <w:p w:rsidR="00CF0D95" w:rsidRPr="00734A1A" w:rsidRDefault="00CF0D95" w:rsidP="00976DDC">
            <w:pPr>
              <w:autoSpaceDE w:val="0"/>
              <w:autoSpaceDN w:val="0"/>
              <w:adjustRightInd w:val="0"/>
              <w:ind w:firstLine="540"/>
              <w:jc w:val="both"/>
              <w:rPr>
                <w:b/>
                <w:bCs/>
                <w:sz w:val="24"/>
              </w:rPr>
            </w:pPr>
          </w:p>
          <w:p w:rsidR="00CF0D95" w:rsidRPr="00734A1A" w:rsidRDefault="00CF0D95" w:rsidP="00976DDC">
            <w:pPr>
              <w:autoSpaceDE w:val="0"/>
              <w:autoSpaceDN w:val="0"/>
              <w:adjustRightInd w:val="0"/>
              <w:ind w:firstLine="540"/>
              <w:jc w:val="both"/>
              <w:rPr>
                <w:b/>
                <w:bCs/>
                <w:sz w:val="24"/>
              </w:rPr>
            </w:pPr>
            <w:r w:rsidRPr="00734A1A">
              <w:rPr>
                <w:b/>
                <w:bCs/>
                <w:sz w:val="24"/>
              </w:rPr>
              <w:t>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CF0D95" w:rsidRDefault="00CF0D95" w:rsidP="00976DDC">
            <w:pPr>
              <w:ind w:firstLine="459"/>
              <w:jc w:val="both"/>
              <w:rPr>
                <w:bCs/>
                <w:sz w:val="24"/>
              </w:rPr>
            </w:pPr>
            <w:bookmarkStart w:id="1" w:name="OLE_LINK4"/>
            <w:r>
              <w:rPr>
                <w:bCs/>
                <w:sz w:val="24"/>
              </w:rPr>
              <w:t xml:space="preserve">Торги по продаже имущества, </w:t>
            </w:r>
            <w:r w:rsidRPr="00734A1A">
              <w:rPr>
                <w:bCs/>
                <w:sz w:val="24"/>
              </w:rPr>
              <w:t xml:space="preserve">указанного в </w:t>
            </w:r>
            <w:r>
              <w:rPr>
                <w:bCs/>
                <w:sz w:val="24"/>
              </w:rPr>
              <w:t>данном информационном сообщении</w:t>
            </w:r>
            <w:r w:rsidRPr="00734A1A">
              <w:rPr>
                <w:bCs/>
                <w:sz w:val="24"/>
              </w:rPr>
              <w:t xml:space="preserve"> </w:t>
            </w:r>
            <w:r>
              <w:rPr>
                <w:bCs/>
                <w:sz w:val="24"/>
              </w:rPr>
              <w:t>в 2025, году не о</w:t>
            </w:r>
            <w:r w:rsidRPr="00734A1A">
              <w:rPr>
                <w:bCs/>
                <w:sz w:val="24"/>
              </w:rPr>
              <w:t>бъявлялись</w:t>
            </w:r>
            <w:r>
              <w:rPr>
                <w:bCs/>
                <w:sz w:val="24"/>
              </w:rPr>
              <w:t>.</w:t>
            </w:r>
          </w:p>
          <w:p w:rsidR="00CF0D95" w:rsidRDefault="00CF0D95" w:rsidP="00976DDC">
            <w:pPr>
              <w:ind w:firstLine="459"/>
              <w:jc w:val="both"/>
              <w:rPr>
                <w:bCs/>
                <w:sz w:val="24"/>
              </w:rPr>
            </w:pPr>
          </w:p>
          <w:bookmarkEnd w:id="1"/>
          <w:p w:rsidR="00CF0D95" w:rsidRPr="00AC0B53" w:rsidRDefault="00CF0D95" w:rsidP="00976DDC">
            <w:pPr>
              <w:pStyle w:val="ae"/>
              <w:spacing w:before="0" w:beforeAutospacing="0" w:after="0" w:afterAutospacing="0"/>
              <w:ind w:firstLine="709"/>
              <w:jc w:val="center"/>
            </w:pPr>
            <w:r w:rsidRPr="00AC0B53">
              <w:rPr>
                <w:b/>
                <w:bCs/>
              </w:rPr>
              <w:t>Дополнительная информация</w:t>
            </w:r>
          </w:p>
          <w:p w:rsidR="00CF0D95" w:rsidRPr="00AC0B53" w:rsidRDefault="00CF0D95" w:rsidP="00976DDC">
            <w:pPr>
              <w:autoSpaceDE w:val="0"/>
              <w:autoSpaceDN w:val="0"/>
              <w:adjustRightInd w:val="0"/>
              <w:ind w:firstLine="459"/>
              <w:jc w:val="both"/>
              <w:rPr>
                <w:sz w:val="24"/>
              </w:rPr>
            </w:pPr>
            <w:r w:rsidRPr="00AC0B53">
              <w:rPr>
                <w:sz w:val="24"/>
              </w:rPr>
              <w:t xml:space="preserve">1. </w:t>
            </w:r>
            <w:r>
              <w:rPr>
                <w:sz w:val="24"/>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оплаты имущества</w:t>
            </w:r>
            <w:r w:rsidRPr="00AC0B53">
              <w:rPr>
                <w:sz w:val="24"/>
              </w:rPr>
              <w:t>.</w:t>
            </w:r>
          </w:p>
          <w:p w:rsidR="00CF0D95" w:rsidRPr="00734A1A" w:rsidRDefault="00CF0D95" w:rsidP="00976DDC">
            <w:pPr>
              <w:autoSpaceDE w:val="0"/>
              <w:autoSpaceDN w:val="0"/>
              <w:adjustRightInd w:val="0"/>
              <w:ind w:firstLine="459"/>
              <w:jc w:val="both"/>
              <w:rPr>
                <w:sz w:val="24"/>
              </w:rPr>
            </w:pPr>
            <w:r w:rsidRPr="00AC0B53">
              <w:rPr>
                <w:sz w:val="24"/>
              </w:rPr>
              <w:t xml:space="preserve">2. Условия </w:t>
            </w:r>
            <w:r>
              <w:rPr>
                <w:sz w:val="24"/>
              </w:rPr>
              <w:t xml:space="preserve">являются условиями публичной оферты в соответствии со </w:t>
            </w:r>
            <w:hyperlink r:id="rId40" w:history="1">
              <w:r w:rsidRPr="00595C86">
                <w:rPr>
                  <w:sz w:val="24"/>
                </w:rPr>
                <w:t>статьей 437</w:t>
              </w:r>
            </w:hyperlink>
            <w:r w:rsidRPr="00595C86">
              <w:rPr>
                <w:sz w:val="24"/>
              </w:rPr>
              <w:t xml:space="preserve"> Гражданского кодекса Российской Федерации. Подача претендентом заявки </w:t>
            </w:r>
            <w:r>
              <w:rPr>
                <w:sz w:val="24"/>
              </w:rPr>
              <w:t xml:space="preserve">и перечисление </w:t>
            </w:r>
            <w:r>
              <w:rPr>
                <w:sz w:val="24"/>
              </w:rPr>
              <w:lastRenderedPageBreak/>
              <w:t>задатка на счет являются акцептом такой оферты, и договор о задатке считается заключенным в установленном порядке</w:t>
            </w:r>
            <w:r w:rsidRPr="00734A1A">
              <w:rPr>
                <w:sz w:val="24"/>
              </w:rPr>
              <w:t xml:space="preserve"> </w:t>
            </w:r>
          </w:p>
          <w:permEnd w:id="126107878"/>
          <w:p w:rsidR="00CF0D95" w:rsidRPr="00734A1A" w:rsidRDefault="00CF0D95" w:rsidP="00976DDC">
            <w:pPr>
              <w:rPr>
                <w:sz w:val="24"/>
              </w:rPr>
            </w:pPr>
          </w:p>
          <w:p w:rsidR="00CF0D95" w:rsidRDefault="00CF0D95" w:rsidP="00976DDC">
            <w:pPr>
              <w:rPr>
                <w:sz w:val="24"/>
              </w:rPr>
            </w:pPr>
          </w:p>
          <w:p w:rsidR="00CF0D95" w:rsidRPr="00734A1A" w:rsidRDefault="00CF0D95" w:rsidP="00976DDC">
            <w:pPr>
              <w:rPr>
                <w:sz w:val="24"/>
              </w:rPr>
            </w:pPr>
          </w:p>
          <w:p w:rsidR="00CF0D95" w:rsidRPr="00734A1A" w:rsidRDefault="00CF0D95" w:rsidP="00976DDC">
            <w:pPr>
              <w:ind w:firstLine="709"/>
              <w:rPr>
                <w:sz w:val="24"/>
              </w:rPr>
            </w:pPr>
          </w:p>
        </w:tc>
      </w:tr>
      <w:tr w:rsidR="00CF0D95" w:rsidRPr="0050550E" w:rsidTr="00976DDC">
        <w:trPr>
          <w:gridAfter w:val="2"/>
          <w:wAfter w:w="5346" w:type="dxa"/>
        </w:trPr>
        <w:tc>
          <w:tcPr>
            <w:tcW w:w="10348" w:type="dxa"/>
            <w:gridSpan w:val="2"/>
          </w:tcPr>
          <w:tbl>
            <w:tblPr>
              <w:tblW w:w="9957" w:type="dxa"/>
              <w:tblLayout w:type="fixed"/>
              <w:tblLook w:val="04A0" w:firstRow="1" w:lastRow="0" w:firstColumn="1" w:lastColumn="0" w:noHBand="0" w:noVBand="1"/>
            </w:tblPr>
            <w:tblGrid>
              <w:gridCol w:w="5137"/>
              <w:gridCol w:w="236"/>
              <w:gridCol w:w="4584"/>
            </w:tblGrid>
            <w:tr w:rsidR="00CF0D95" w:rsidTr="00976DDC">
              <w:tc>
                <w:tcPr>
                  <w:tcW w:w="5137" w:type="dxa"/>
                  <w:shd w:val="clear" w:color="auto" w:fill="auto"/>
                </w:tcPr>
                <w:p w:rsidR="00CF0D95" w:rsidRDefault="00CF0D95" w:rsidP="00976DDC">
                  <w:permStart w:id="1926657034" w:edGrp="everyone"/>
                  <w:r>
                    <w:lastRenderedPageBreak/>
                    <w:t>Глава местного самоуправления</w:t>
                  </w:r>
                  <w:permEnd w:id="1926657034"/>
                </w:p>
              </w:tc>
              <w:tc>
                <w:tcPr>
                  <w:tcW w:w="236" w:type="dxa"/>
                  <w:shd w:val="clear" w:color="auto" w:fill="auto"/>
                </w:tcPr>
                <w:p w:rsidR="00CF0D95" w:rsidRDefault="00CF0D95" w:rsidP="00976DDC"/>
              </w:tc>
              <w:tc>
                <w:tcPr>
                  <w:tcW w:w="4584" w:type="dxa"/>
                  <w:shd w:val="clear" w:color="auto" w:fill="auto"/>
                </w:tcPr>
                <w:p w:rsidR="00CF0D95" w:rsidRDefault="00CF0D95" w:rsidP="00976DDC">
                  <w:pPr>
                    <w:jc w:val="right"/>
                  </w:pPr>
                  <w:permStart w:id="194726583" w:edGrp="everyone"/>
                  <w:r>
                    <w:t xml:space="preserve">А.А. Паятелев </w:t>
                  </w:r>
                  <w:permEnd w:id="194726583"/>
                </w:p>
              </w:tc>
            </w:tr>
          </w:tbl>
          <w:p w:rsidR="00CF0D95" w:rsidRDefault="00CF0D95" w:rsidP="00976DDC">
            <w:pPr>
              <w:ind w:firstLine="709"/>
            </w:pPr>
          </w:p>
        </w:tc>
      </w:tr>
      <w:tr w:rsidR="00CF0D95" w:rsidTr="00976DDC">
        <w:tc>
          <w:tcPr>
            <w:tcW w:w="7370" w:type="dxa"/>
          </w:tcPr>
          <w:p w:rsidR="00CF0D95" w:rsidRDefault="00CF0D95" w:rsidP="00976DDC"/>
        </w:tc>
        <w:tc>
          <w:tcPr>
            <w:tcW w:w="4064" w:type="dxa"/>
            <w:gridSpan w:val="2"/>
          </w:tcPr>
          <w:p w:rsidR="00CF0D95" w:rsidRDefault="00CF0D95" w:rsidP="00976DDC">
            <w:pPr>
              <w:jc w:val="both"/>
            </w:pPr>
            <w:r>
              <w:t xml:space="preserve">  </w:t>
            </w:r>
          </w:p>
        </w:tc>
        <w:tc>
          <w:tcPr>
            <w:tcW w:w="4260" w:type="dxa"/>
          </w:tcPr>
          <w:p w:rsidR="00CF0D95" w:rsidRDefault="00CF0D95" w:rsidP="00976DDC">
            <w:pPr>
              <w:tabs>
                <w:tab w:val="left" w:pos="442"/>
              </w:tabs>
              <w:jc w:val="right"/>
            </w:pPr>
          </w:p>
        </w:tc>
      </w:tr>
    </w:tbl>
    <w:p w:rsidR="00CF0D95" w:rsidRDefault="00CF0D95" w:rsidP="00CF0D95">
      <w:pPr>
        <w:jc w:val="both"/>
      </w:pPr>
    </w:p>
    <w:p w:rsidR="00CF0D95" w:rsidRDefault="00CF0D95" w:rsidP="00CF0D9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tblGrid>
      <w:tr w:rsidR="00CF0D95" w:rsidTr="00976DDC">
        <w:tc>
          <w:tcPr>
            <w:tcW w:w="4077" w:type="dxa"/>
            <w:tcBorders>
              <w:top w:val="nil"/>
              <w:left w:val="nil"/>
              <w:bottom w:val="nil"/>
              <w:right w:val="nil"/>
            </w:tcBorders>
          </w:tcPr>
          <w:p w:rsidR="00CF0D95" w:rsidRPr="00AC0B53" w:rsidRDefault="00CF0D95" w:rsidP="00976DDC">
            <w:pPr>
              <w:tabs>
                <w:tab w:val="left" w:pos="3338"/>
              </w:tabs>
              <w:ind w:right="-1797"/>
              <w:rPr>
                <w:sz w:val="24"/>
              </w:rPr>
            </w:pPr>
            <w:permStart w:id="2091740493" w:edGrp="everyone"/>
            <w:r w:rsidRPr="00AC0B53">
              <w:rPr>
                <w:sz w:val="24"/>
              </w:rPr>
              <w:t>Скотникова Светлана Станиславовна</w:t>
            </w:r>
          </w:p>
          <w:p w:rsidR="00CF0D95" w:rsidRPr="006561DC" w:rsidRDefault="00CF0D95" w:rsidP="00976DDC">
            <w:pPr>
              <w:tabs>
                <w:tab w:val="left" w:pos="3338"/>
              </w:tabs>
              <w:ind w:right="-1797"/>
              <w:rPr>
                <w:sz w:val="18"/>
                <w:szCs w:val="18"/>
              </w:rPr>
            </w:pPr>
            <w:r w:rsidRPr="00AC0B53">
              <w:rPr>
                <w:sz w:val="24"/>
              </w:rPr>
              <w:t xml:space="preserve"> 8 831 76 5-70-70</w:t>
            </w:r>
            <w:r>
              <w:rPr>
                <w:sz w:val="18"/>
                <w:szCs w:val="18"/>
              </w:rPr>
              <w:t xml:space="preserve">    </w:t>
            </w:r>
            <w:r w:rsidRPr="006561DC">
              <w:rPr>
                <w:sz w:val="18"/>
                <w:szCs w:val="18"/>
              </w:rPr>
              <w:t xml:space="preserve"> </w:t>
            </w:r>
            <w:permEnd w:id="2091740493"/>
          </w:p>
        </w:tc>
      </w:tr>
    </w:tbl>
    <w:p w:rsidR="00CF0D95" w:rsidRDefault="00CF0D95" w:rsidP="00CF0D95"/>
    <w:p w:rsidR="00CF0D95" w:rsidRDefault="00CF0D95" w:rsidP="00CF0D95"/>
    <w:p w:rsidR="00CF0D95" w:rsidRDefault="00CF0D95" w:rsidP="00CF0D95"/>
    <w:p w:rsidR="00CF0D95" w:rsidRDefault="00CF0D95" w:rsidP="00CF0D95"/>
    <w:p w:rsidR="00CF0D95" w:rsidRDefault="00CF0D95" w:rsidP="00CF0D95"/>
    <w:p w:rsidR="00CF0D95" w:rsidRDefault="00CF0D95" w:rsidP="00CF0D95"/>
    <w:p w:rsidR="00CF0D95" w:rsidRDefault="00CF0D95" w:rsidP="00CF0D95"/>
    <w:p w:rsidR="00CF0D95" w:rsidRDefault="00CF0D95" w:rsidP="00CF0D95"/>
    <w:p w:rsidR="00CF0D95" w:rsidRDefault="00CF0D95" w:rsidP="00CF0D95"/>
    <w:p w:rsidR="00CF0D95" w:rsidRDefault="00CF0D95" w:rsidP="00CF0D95"/>
    <w:p w:rsidR="00CF0D95" w:rsidRDefault="00CF0D95" w:rsidP="00CF0D95"/>
    <w:p w:rsidR="00CF0D95" w:rsidRDefault="00CF0D95" w:rsidP="00CF0D95"/>
    <w:p w:rsidR="00CF0D95" w:rsidRDefault="00CF0D95" w:rsidP="00CF0D95"/>
    <w:p w:rsidR="00CF0D95" w:rsidRDefault="00CF0D95" w:rsidP="00CF0D95"/>
    <w:p w:rsidR="00CF0D95" w:rsidRDefault="00CF0D95" w:rsidP="00CF0D95"/>
    <w:p w:rsidR="00CF0D95" w:rsidRDefault="00CF0D95" w:rsidP="00CF0D95"/>
    <w:p w:rsidR="00CF0D95" w:rsidRDefault="00CF0D95" w:rsidP="00CF0D95"/>
    <w:p w:rsidR="00CF0D95" w:rsidRDefault="00CF0D95" w:rsidP="00CF0D95"/>
    <w:p w:rsidR="00CF0D95" w:rsidRDefault="00CF0D95" w:rsidP="00CF0D95"/>
    <w:p w:rsidR="00CF0D95" w:rsidRDefault="00CF0D95" w:rsidP="00CF0D95"/>
    <w:p w:rsidR="00CF0D95" w:rsidRDefault="00CF0D95" w:rsidP="00CF0D95"/>
    <w:p w:rsidR="00CF0D95" w:rsidRDefault="00CF0D95" w:rsidP="00CF0D95"/>
    <w:p w:rsidR="00CF0D95" w:rsidRDefault="00CF0D95" w:rsidP="00CF0D95"/>
    <w:p w:rsidR="00CF0D95" w:rsidRDefault="00CF0D95" w:rsidP="00CF0D95"/>
    <w:p w:rsidR="00CF0D95" w:rsidRDefault="00CF0D95" w:rsidP="00CF0D95"/>
    <w:p w:rsidR="00CF0D95" w:rsidRDefault="00CF0D95" w:rsidP="00CF0D95"/>
    <w:p w:rsidR="00CF0D95" w:rsidRDefault="00CF0D95" w:rsidP="00CF0D95"/>
    <w:p w:rsidR="00CF0D95" w:rsidRDefault="00CF0D95" w:rsidP="00CF0D95"/>
    <w:p w:rsidR="00CF0D95" w:rsidRDefault="00CF0D95" w:rsidP="00CF0D95"/>
    <w:p w:rsidR="00CF0D95" w:rsidRDefault="00CF0D95" w:rsidP="00CF0D95"/>
    <w:p w:rsidR="00CF0D95" w:rsidRDefault="00CF0D95" w:rsidP="00CF0D95"/>
    <w:p w:rsidR="00CF0D95" w:rsidRDefault="00CF0D95" w:rsidP="00CF0D95"/>
    <w:p w:rsidR="00CF0D95" w:rsidRDefault="00CF0D95" w:rsidP="00CF0D95"/>
    <w:p w:rsidR="00CF0D95" w:rsidRDefault="00CF0D95" w:rsidP="00CF0D95"/>
    <w:tbl>
      <w:tblPr>
        <w:tblpPr w:leftFromText="180" w:rightFromText="180" w:vertAnchor="text" w:horzAnchor="page" w:tblpX="6098" w:tblpY="50"/>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tblGrid>
      <w:tr w:rsidR="00CF0D95" w:rsidRPr="006B50B3" w:rsidTr="00976DDC">
        <w:trPr>
          <w:trHeight w:val="716"/>
        </w:trPr>
        <w:tc>
          <w:tcPr>
            <w:tcW w:w="5328" w:type="dxa"/>
            <w:tcBorders>
              <w:top w:val="nil"/>
              <w:left w:val="nil"/>
              <w:bottom w:val="nil"/>
              <w:right w:val="nil"/>
            </w:tcBorders>
          </w:tcPr>
          <w:p w:rsidR="00CF0D95" w:rsidRPr="00EB252D" w:rsidRDefault="00CF0D95" w:rsidP="00976DDC">
            <w:pPr>
              <w:jc w:val="center"/>
              <w:rPr>
                <w:sz w:val="24"/>
              </w:rPr>
            </w:pPr>
            <w:permStart w:id="905403973" w:edGrp="everyone"/>
            <w:r w:rsidRPr="00EB252D">
              <w:rPr>
                <w:sz w:val="24"/>
              </w:rPr>
              <w:lastRenderedPageBreak/>
              <w:t>Приложение № 1</w:t>
            </w:r>
          </w:p>
          <w:p w:rsidR="00CF0D95" w:rsidRPr="00EB252D" w:rsidRDefault="00CF0D95" w:rsidP="00976DDC">
            <w:pPr>
              <w:jc w:val="center"/>
              <w:rPr>
                <w:sz w:val="24"/>
              </w:rPr>
            </w:pPr>
            <w:permStart w:id="1647841656" w:edGrp="everyone"/>
            <w:permEnd w:id="905403973"/>
            <w:r w:rsidRPr="00EB252D">
              <w:rPr>
                <w:sz w:val="24"/>
              </w:rPr>
              <w:t>информационному сообщению</w:t>
            </w:r>
          </w:p>
          <w:p w:rsidR="00CF0D95" w:rsidRPr="00EB252D" w:rsidRDefault="00CF0D95" w:rsidP="00976DDC">
            <w:pPr>
              <w:jc w:val="center"/>
              <w:rPr>
                <w:sz w:val="24"/>
              </w:rPr>
            </w:pPr>
            <w:r w:rsidRPr="00EB252D">
              <w:rPr>
                <w:sz w:val="24"/>
              </w:rPr>
              <w:t>от «____» __________ 202</w:t>
            </w:r>
            <w:r>
              <w:rPr>
                <w:sz w:val="24"/>
              </w:rPr>
              <w:t>6</w:t>
            </w:r>
            <w:r w:rsidRPr="00EB252D">
              <w:rPr>
                <w:sz w:val="24"/>
              </w:rPr>
              <w:t xml:space="preserve"> года </w:t>
            </w:r>
          </w:p>
          <w:p w:rsidR="00CF0D95" w:rsidRPr="006B50B3" w:rsidRDefault="00CF0D95" w:rsidP="00976DDC">
            <w:pPr>
              <w:jc w:val="center"/>
            </w:pPr>
            <w:r w:rsidRPr="00EB252D">
              <w:rPr>
                <w:sz w:val="24"/>
              </w:rPr>
              <w:t>исх. № __________</w:t>
            </w:r>
            <w:permEnd w:id="1647841656"/>
          </w:p>
        </w:tc>
      </w:tr>
    </w:tbl>
    <w:p w:rsidR="00CF0D95" w:rsidRDefault="00CF0D95" w:rsidP="00CF0D95">
      <w:pPr>
        <w:jc w:val="center"/>
        <w:rPr>
          <w:b/>
          <w:szCs w:val="28"/>
        </w:rPr>
      </w:pPr>
    </w:p>
    <w:p w:rsidR="00CF0D95" w:rsidRDefault="00CF0D95" w:rsidP="00CF0D95">
      <w:pPr>
        <w:pStyle w:val="western"/>
        <w:spacing w:before="0" w:beforeAutospacing="0" w:after="0" w:afterAutospacing="0"/>
        <w:jc w:val="center"/>
        <w:rPr>
          <w:b/>
          <w:bCs/>
        </w:rPr>
      </w:pPr>
    </w:p>
    <w:p w:rsidR="00CF0D95" w:rsidRDefault="00CF0D95" w:rsidP="00CF0D95">
      <w:pPr>
        <w:pStyle w:val="western"/>
        <w:spacing w:before="0" w:beforeAutospacing="0" w:after="0" w:afterAutospacing="0"/>
        <w:jc w:val="center"/>
        <w:rPr>
          <w:b/>
          <w:bCs/>
        </w:rPr>
      </w:pPr>
    </w:p>
    <w:p w:rsidR="00CF0D95" w:rsidRDefault="00CF0D95" w:rsidP="00CF0D95">
      <w:pPr>
        <w:pStyle w:val="western"/>
        <w:spacing w:before="0" w:beforeAutospacing="0" w:after="0" w:afterAutospacing="0"/>
        <w:jc w:val="center"/>
        <w:rPr>
          <w:b/>
          <w:bCs/>
        </w:rPr>
      </w:pPr>
    </w:p>
    <w:p w:rsidR="00CF0D95" w:rsidRDefault="00CF0D95" w:rsidP="00CF0D95">
      <w:pPr>
        <w:pStyle w:val="western"/>
        <w:spacing w:before="0" w:beforeAutospacing="0" w:after="0" w:afterAutospacing="0"/>
        <w:jc w:val="center"/>
        <w:rPr>
          <w:b/>
          <w:bCs/>
        </w:rPr>
      </w:pPr>
    </w:p>
    <w:p w:rsidR="00CF0D95" w:rsidRPr="00EB252D" w:rsidRDefault="00CF0D95" w:rsidP="00CF0D95">
      <w:pPr>
        <w:pStyle w:val="western"/>
        <w:spacing w:before="0" w:beforeAutospacing="0" w:after="0" w:afterAutospacing="0"/>
        <w:jc w:val="center"/>
        <w:rPr>
          <w:b/>
          <w:bCs/>
        </w:rPr>
      </w:pPr>
      <w:r w:rsidRPr="00EB252D">
        <w:rPr>
          <w:b/>
          <w:bCs/>
        </w:rPr>
        <w:t xml:space="preserve">ЭЛЕКТРОННАЯ ФОРМА ЗАЯВКИ НА УЧАСТИЕ В АУКЦИОНЕ </w:t>
      </w:r>
    </w:p>
    <w:p w:rsidR="00CF0D95" w:rsidRPr="00EB252D" w:rsidRDefault="00CF0D95" w:rsidP="00CF0D95">
      <w:pPr>
        <w:pStyle w:val="western"/>
        <w:spacing w:before="0" w:beforeAutospacing="0" w:after="0" w:afterAutospacing="0"/>
        <w:jc w:val="center"/>
        <w:rPr>
          <w:b/>
          <w:bCs/>
        </w:rPr>
      </w:pPr>
      <w:r w:rsidRPr="00EB252D">
        <w:rPr>
          <w:b/>
          <w:bCs/>
        </w:rPr>
        <w:t>В ЭЛЕКТРОННОЙ ФОРМЕ</w:t>
      </w:r>
    </w:p>
    <w:p w:rsidR="00CF0D95" w:rsidRPr="00EB252D" w:rsidRDefault="00CF0D95" w:rsidP="00CF0D95">
      <w:pPr>
        <w:pStyle w:val="western"/>
        <w:spacing w:before="0" w:beforeAutospacing="0" w:after="0" w:afterAutospacing="0"/>
        <w:jc w:val="right"/>
      </w:pPr>
      <w:r w:rsidRPr="00EB252D">
        <w:rPr>
          <w:u w:val="single"/>
        </w:rPr>
        <w:t xml:space="preserve">Продавец: </w:t>
      </w:r>
    </w:p>
    <w:p w:rsidR="00CF0D95" w:rsidRPr="00EB252D" w:rsidRDefault="00CF0D95" w:rsidP="00CF0D95">
      <w:pPr>
        <w:pStyle w:val="western"/>
        <w:spacing w:before="0" w:beforeAutospacing="0" w:after="0" w:afterAutospacing="0"/>
        <w:jc w:val="right"/>
      </w:pPr>
      <w:r w:rsidRPr="00EB252D">
        <w:rPr>
          <w:u w:val="single"/>
        </w:rPr>
        <w:t>администрация г.о.г. Кулебаки</w:t>
      </w:r>
    </w:p>
    <w:p w:rsidR="00CF0D95" w:rsidRPr="00EB252D" w:rsidRDefault="00CF0D95" w:rsidP="00CF0D95">
      <w:pPr>
        <w:pStyle w:val="western"/>
        <w:spacing w:before="0" w:beforeAutospacing="0" w:after="0" w:afterAutospacing="0"/>
        <w:jc w:val="right"/>
      </w:pPr>
      <w:r w:rsidRPr="00EB252D">
        <w:rPr>
          <w:u w:val="single"/>
        </w:rPr>
        <w:t>Нижегородской области</w:t>
      </w:r>
    </w:p>
    <w:p w:rsidR="00CF0D95" w:rsidRPr="00EB252D" w:rsidRDefault="00CF0D95" w:rsidP="00CF0D95">
      <w:pPr>
        <w:pStyle w:val="western"/>
        <w:spacing w:before="0" w:beforeAutospacing="0" w:after="0" w:afterAutospacing="0"/>
        <w:jc w:val="center"/>
        <w:rPr>
          <w:b/>
          <w:bCs/>
        </w:rPr>
      </w:pPr>
      <w:r w:rsidRPr="00EB252D">
        <w:rPr>
          <w:b/>
          <w:bCs/>
        </w:rPr>
        <w:t xml:space="preserve">ЭЛЕКТРОННАЯ ФОРМА ЗАЯВКИ НА УЧАСТИЕ В АУКЦИОНЕ </w:t>
      </w:r>
    </w:p>
    <w:p w:rsidR="00CF0D95" w:rsidRPr="00EB252D" w:rsidRDefault="00CF0D95" w:rsidP="00CF0D95">
      <w:pPr>
        <w:pStyle w:val="western"/>
        <w:spacing w:before="0" w:beforeAutospacing="0" w:after="0" w:afterAutospacing="0"/>
        <w:jc w:val="center"/>
        <w:rPr>
          <w:b/>
          <w:bCs/>
        </w:rPr>
      </w:pPr>
      <w:r w:rsidRPr="00EB252D">
        <w:rPr>
          <w:b/>
          <w:bCs/>
        </w:rPr>
        <w:t>В ЭЛЕКТРОННОЙ ФОРМЕ</w:t>
      </w:r>
    </w:p>
    <w:p w:rsidR="00CF0D95" w:rsidRPr="00EB252D" w:rsidRDefault="00CF0D95" w:rsidP="00CF0D95">
      <w:pPr>
        <w:pStyle w:val="western"/>
        <w:spacing w:before="0" w:beforeAutospacing="0" w:after="0" w:afterAutospacing="0"/>
        <w:jc w:val="center"/>
      </w:pPr>
    </w:p>
    <w:p w:rsidR="00CF0D95" w:rsidRPr="00EB252D" w:rsidRDefault="00CF0D95" w:rsidP="00CF0D95">
      <w:pPr>
        <w:pStyle w:val="western"/>
        <w:spacing w:before="0" w:beforeAutospacing="0" w:after="0" w:afterAutospacing="0"/>
        <w:jc w:val="center"/>
      </w:pPr>
      <w:r w:rsidRPr="00EB252D">
        <w:t xml:space="preserve">г. Кулебаки </w:t>
      </w:r>
      <w:r w:rsidRPr="00EB252D">
        <w:tab/>
      </w:r>
      <w:r w:rsidRPr="00EB252D">
        <w:tab/>
      </w:r>
      <w:r w:rsidRPr="00EB252D">
        <w:tab/>
      </w:r>
      <w:r w:rsidRPr="00EB252D">
        <w:tab/>
      </w:r>
      <w:r w:rsidRPr="00EB252D">
        <w:tab/>
      </w:r>
      <w:r w:rsidRPr="00EB252D">
        <w:tab/>
      </w:r>
      <w:r w:rsidRPr="00EB252D">
        <w:tab/>
      </w:r>
      <w:r w:rsidRPr="00EB252D">
        <w:tab/>
      </w:r>
      <w:proofErr w:type="gramStart"/>
      <w:r w:rsidRPr="00EB252D">
        <w:tab/>
        <w:t>«</w:t>
      </w:r>
      <w:proofErr w:type="gramEnd"/>
      <w:r w:rsidRPr="00EB252D">
        <w:t>______»____________ 202</w:t>
      </w:r>
      <w:r>
        <w:t>6</w:t>
      </w:r>
      <w:r w:rsidRPr="00EB252D">
        <w:t>г.</w:t>
      </w:r>
    </w:p>
    <w:p w:rsidR="00CF0D95" w:rsidRPr="00EB252D" w:rsidRDefault="00CF0D95" w:rsidP="00CF0D95">
      <w:pPr>
        <w:pStyle w:val="western"/>
        <w:spacing w:before="0" w:beforeAutospacing="0" w:after="0" w:afterAutospacing="0"/>
        <w:jc w:val="both"/>
      </w:pPr>
      <w:r w:rsidRPr="00EB252D">
        <w:t>___________________________________________________________</w:t>
      </w:r>
      <w:r>
        <w:t>__________________________</w:t>
      </w:r>
    </w:p>
    <w:p w:rsidR="00CF0D95" w:rsidRPr="00EB252D" w:rsidRDefault="00CF0D95" w:rsidP="00CF0D95">
      <w:pPr>
        <w:pStyle w:val="western"/>
        <w:spacing w:before="0" w:beforeAutospacing="0" w:after="0" w:afterAutospacing="0"/>
        <w:jc w:val="center"/>
      </w:pPr>
      <w:r w:rsidRPr="00EB252D">
        <w:t>(для юридического лица – полное наименование и организационно-правовая форма, место нахождения;</w:t>
      </w:r>
    </w:p>
    <w:p w:rsidR="00CF0D95" w:rsidRPr="00EB252D" w:rsidRDefault="00CF0D95" w:rsidP="00CF0D95">
      <w:pPr>
        <w:pStyle w:val="western"/>
        <w:spacing w:before="0" w:beforeAutospacing="0" w:after="0" w:afterAutospacing="0"/>
        <w:jc w:val="center"/>
      </w:pPr>
      <w:r w:rsidRPr="00EB252D">
        <w:t>для физического лица – фамилия, имя, отчество, место жительства (регистрации))</w:t>
      </w:r>
    </w:p>
    <w:p w:rsidR="00CF0D95" w:rsidRPr="00EB252D" w:rsidRDefault="00CF0D95" w:rsidP="00CF0D95">
      <w:pPr>
        <w:pStyle w:val="western"/>
        <w:spacing w:before="0" w:beforeAutospacing="0" w:after="0" w:afterAutospacing="0"/>
        <w:jc w:val="both"/>
      </w:pPr>
      <w:r w:rsidRPr="00EB252D">
        <w:t>_____________________________________________________________</w:t>
      </w:r>
      <w:r>
        <w:t>_______________________</w:t>
      </w:r>
      <w:r w:rsidRPr="00EB252D">
        <w:t>,</w:t>
      </w:r>
    </w:p>
    <w:p w:rsidR="00CF0D95" w:rsidRPr="00EB252D" w:rsidRDefault="00CF0D95" w:rsidP="00CF0D95">
      <w:pPr>
        <w:pStyle w:val="western"/>
        <w:spacing w:before="0" w:beforeAutospacing="0" w:after="0" w:afterAutospacing="0"/>
        <w:jc w:val="both"/>
      </w:pPr>
      <w:r w:rsidRPr="00EB252D">
        <w:t>_____________________________________________________________________________________</w:t>
      </w:r>
    </w:p>
    <w:p w:rsidR="00CF0D95" w:rsidRPr="00EB252D" w:rsidRDefault="00CF0D95" w:rsidP="00CF0D95">
      <w:pPr>
        <w:pStyle w:val="western"/>
        <w:spacing w:before="0" w:beforeAutospacing="0" w:after="0" w:afterAutospacing="0"/>
        <w:jc w:val="both"/>
      </w:pPr>
      <w:r w:rsidRPr="00EB252D">
        <w:t>__________________________________________________________</w:t>
      </w:r>
      <w:r>
        <w:t>___________________________</w:t>
      </w:r>
      <w:r w:rsidRPr="00EB252D">
        <w:t>именуемый далее Претендент, в лице _________________________________________________________,</w:t>
      </w:r>
    </w:p>
    <w:p w:rsidR="00CF0D95" w:rsidRPr="00EB252D" w:rsidRDefault="00CF0D95" w:rsidP="00CF0D95">
      <w:pPr>
        <w:pStyle w:val="western"/>
        <w:spacing w:before="0" w:beforeAutospacing="0" w:after="0" w:afterAutospacing="0"/>
        <w:jc w:val="center"/>
      </w:pPr>
      <w:r w:rsidRPr="00EB252D">
        <w:t>(должность, фамилия, имя, отчество)</w:t>
      </w:r>
    </w:p>
    <w:p w:rsidR="00CF0D95" w:rsidRPr="00EB252D" w:rsidRDefault="00CF0D95" w:rsidP="00CF0D95">
      <w:pPr>
        <w:pStyle w:val="western"/>
        <w:spacing w:before="0" w:beforeAutospacing="0" w:after="0" w:afterAutospacing="0"/>
        <w:jc w:val="both"/>
      </w:pPr>
      <w:r w:rsidRPr="00EB252D">
        <w:t>действующего на основании ______________________________</w:t>
      </w:r>
      <w:r>
        <w:t>_____________________________</w:t>
      </w:r>
    </w:p>
    <w:p w:rsidR="00CF0D95" w:rsidRPr="00EB252D" w:rsidRDefault="00CF0D95" w:rsidP="00CF0D95">
      <w:pPr>
        <w:pStyle w:val="western"/>
        <w:spacing w:before="0" w:beforeAutospacing="0" w:after="0" w:afterAutospacing="0"/>
        <w:jc w:val="both"/>
      </w:pPr>
      <w:r w:rsidRPr="00EB252D">
        <w:t>_____________________________________________________________________________________</w:t>
      </w:r>
    </w:p>
    <w:p w:rsidR="00CF0D95" w:rsidRPr="00EB252D" w:rsidRDefault="00CF0D95" w:rsidP="00CF0D95">
      <w:pPr>
        <w:pStyle w:val="western"/>
        <w:spacing w:before="0" w:beforeAutospacing="0" w:after="0" w:afterAutospacing="0"/>
        <w:jc w:val="center"/>
      </w:pPr>
      <w:r w:rsidRPr="00EB252D">
        <w:t>(для юридического лица – наименование учредительного документа: Устав, Положение; для физического лица паспортные данные)</w:t>
      </w:r>
    </w:p>
    <w:p w:rsidR="00CF0D95" w:rsidRPr="0085220C" w:rsidRDefault="00CF0D95" w:rsidP="00CF0D95">
      <w:pPr>
        <w:pStyle w:val="western"/>
        <w:spacing w:before="0" w:beforeAutospacing="0" w:after="0" w:afterAutospacing="0"/>
        <w:jc w:val="both"/>
      </w:pPr>
      <w:r w:rsidRPr="0085220C">
        <w:t>__________________________________________________________________________________,</w:t>
      </w:r>
    </w:p>
    <w:p w:rsidR="00CF0D95" w:rsidRPr="003B6967" w:rsidRDefault="00CF0D95" w:rsidP="00CF0D95">
      <w:pPr>
        <w:ind w:firstLine="708"/>
        <w:jc w:val="both"/>
        <w:rPr>
          <w:sz w:val="24"/>
        </w:rPr>
      </w:pPr>
      <w:r w:rsidRPr="0085220C">
        <w:rPr>
          <w:sz w:val="24"/>
        </w:rPr>
        <w:t xml:space="preserve">принимая решение об участии </w:t>
      </w:r>
      <w:r w:rsidRPr="0085220C">
        <w:rPr>
          <w:b/>
          <w:sz w:val="24"/>
        </w:rPr>
        <w:t>в аукционе в электронной форме</w:t>
      </w:r>
      <w:r w:rsidRPr="0085220C">
        <w:rPr>
          <w:sz w:val="24"/>
        </w:rPr>
        <w:t xml:space="preserve"> (</w:t>
      </w:r>
      <w:r w:rsidRPr="0085220C">
        <w:rPr>
          <w:spacing w:val="-6"/>
          <w:sz w:val="24"/>
        </w:rPr>
        <w:t xml:space="preserve">открытый по составу </w:t>
      </w:r>
      <w:r w:rsidRPr="003B6967">
        <w:rPr>
          <w:spacing w:val="-6"/>
          <w:sz w:val="24"/>
        </w:rPr>
        <w:t>участников)</w:t>
      </w:r>
      <w:r w:rsidRPr="003B6967">
        <w:rPr>
          <w:sz w:val="24"/>
        </w:rPr>
        <w:t xml:space="preserve">, проводимом </w:t>
      </w:r>
      <w:r w:rsidRPr="00C24737">
        <w:rPr>
          <w:b/>
          <w:sz w:val="24"/>
          <w:u w:val="single"/>
        </w:rPr>
        <w:t>24</w:t>
      </w:r>
      <w:r w:rsidRPr="008B134B">
        <w:rPr>
          <w:b/>
          <w:sz w:val="24"/>
          <w:u w:val="single"/>
        </w:rPr>
        <w:t xml:space="preserve"> </w:t>
      </w:r>
      <w:r>
        <w:rPr>
          <w:b/>
          <w:sz w:val="24"/>
          <w:u w:val="single"/>
        </w:rPr>
        <w:t>марта</w:t>
      </w:r>
      <w:r w:rsidRPr="003B6967">
        <w:rPr>
          <w:b/>
          <w:sz w:val="24"/>
          <w:u w:val="single"/>
        </w:rPr>
        <w:t xml:space="preserve"> 202</w:t>
      </w:r>
      <w:r>
        <w:rPr>
          <w:b/>
          <w:sz w:val="24"/>
          <w:u w:val="single"/>
        </w:rPr>
        <w:t>6</w:t>
      </w:r>
      <w:r w:rsidRPr="003B6967">
        <w:rPr>
          <w:b/>
          <w:sz w:val="24"/>
          <w:u w:val="single"/>
        </w:rPr>
        <w:t xml:space="preserve"> года в </w:t>
      </w:r>
      <w:r w:rsidRPr="003B6967">
        <w:rPr>
          <w:b/>
          <w:spacing w:val="-6"/>
          <w:sz w:val="24"/>
          <w:u w:val="single"/>
        </w:rPr>
        <w:t>10 час 00 мин.</w:t>
      </w:r>
      <w:r w:rsidRPr="003B6967">
        <w:rPr>
          <w:spacing w:val="-6"/>
          <w:sz w:val="24"/>
          <w:u w:val="single"/>
        </w:rPr>
        <w:t xml:space="preserve">, </w:t>
      </w:r>
      <w:r w:rsidRPr="003B6967">
        <w:rPr>
          <w:spacing w:val="-6"/>
          <w:sz w:val="24"/>
        </w:rPr>
        <w:t xml:space="preserve">по московскому времени </w:t>
      </w:r>
      <w:r w:rsidRPr="003B6967">
        <w:rPr>
          <w:sz w:val="24"/>
        </w:rPr>
        <w:t xml:space="preserve">на </w:t>
      </w:r>
      <w:r w:rsidRPr="003B6967">
        <w:rPr>
          <w:sz w:val="24"/>
          <w:lang w:eastAsia="en-US"/>
        </w:rPr>
        <w:t xml:space="preserve">федеральной электронной площадке НЭП-Фабрикант </w:t>
      </w:r>
      <w:r w:rsidRPr="003B6967">
        <w:rPr>
          <w:i/>
          <w:sz w:val="24"/>
          <w:lang w:eastAsia="en-US"/>
        </w:rPr>
        <w:t>(</w:t>
      </w:r>
      <w:hyperlink r:id="rId41" w:history="1">
        <w:r w:rsidRPr="003B6967">
          <w:rPr>
            <w:rStyle w:val="ad"/>
            <w:rFonts w:ascii="Times New Roman" w:hAnsi="Times New Roman" w:cs="Times New Roman"/>
            <w:i w:val="0"/>
            <w:sz w:val="24"/>
            <w:szCs w:val="24"/>
            <w:lang w:eastAsia="en-US"/>
          </w:rPr>
          <w:t>https://www.fabrikant.ru</w:t>
        </w:r>
      </w:hyperlink>
      <w:r w:rsidRPr="003B6967">
        <w:rPr>
          <w:i/>
          <w:sz w:val="24"/>
          <w:lang w:eastAsia="en-US"/>
        </w:rPr>
        <w:t>)</w:t>
      </w:r>
      <w:r w:rsidRPr="003B6967">
        <w:rPr>
          <w:i/>
          <w:sz w:val="24"/>
        </w:rPr>
        <w:t>,</w:t>
      </w:r>
      <w:r w:rsidRPr="003B6967">
        <w:rPr>
          <w:sz w:val="24"/>
        </w:rPr>
        <w:t xml:space="preserve"> </w:t>
      </w:r>
      <w:r w:rsidRPr="003B6967">
        <w:rPr>
          <w:b/>
          <w:bCs/>
          <w:sz w:val="24"/>
        </w:rPr>
        <w:t xml:space="preserve">по продаже </w:t>
      </w:r>
      <w:r w:rsidRPr="003B6967">
        <w:rPr>
          <w:sz w:val="24"/>
        </w:rPr>
        <w:t>следующего имущества, являющегося муниципальной собственностью городского округа город Кулебаки Нижегородской области:</w:t>
      </w:r>
    </w:p>
    <w:p w:rsidR="00CF0D95" w:rsidRPr="00E869F1" w:rsidRDefault="00CF0D95" w:rsidP="00CF0D95">
      <w:pPr>
        <w:ind w:firstLine="601"/>
        <w:jc w:val="both"/>
        <w:rPr>
          <w:sz w:val="24"/>
        </w:rPr>
      </w:pPr>
      <w:r w:rsidRPr="00E869F1">
        <w:rPr>
          <w:sz w:val="24"/>
        </w:rPr>
        <w:t xml:space="preserve">- нежилого здания, общей </w:t>
      </w:r>
      <w:r w:rsidRPr="003B4E30">
        <w:rPr>
          <w:sz w:val="24"/>
        </w:rPr>
        <w:t>площадью</w:t>
      </w:r>
      <w:r w:rsidRPr="003B4E30">
        <w:rPr>
          <w:rStyle w:val="af3"/>
          <w:sz w:val="24"/>
        </w:rPr>
        <w:t xml:space="preserve"> </w:t>
      </w:r>
      <w:r w:rsidRPr="003B4E30">
        <w:rPr>
          <w:rStyle w:val="af3"/>
          <w:b w:val="0"/>
          <w:sz w:val="24"/>
        </w:rPr>
        <w:t xml:space="preserve">243,1 </w:t>
      </w:r>
      <w:proofErr w:type="spellStart"/>
      <w:r w:rsidRPr="003B4E30">
        <w:rPr>
          <w:rStyle w:val="af3"/>
          <w:b w:val="0"/>
          <w:sz w:val="24"/>
        </w:rPr>
        <w:t>кв.м</w:t>
      </w:r>
      <w:proofErr w:type="spellEnd"/>
      <w:r w:rsidRPr="003B4E30">
        <w:rPr>
          <w:rStyle w:val="af3"/>
          <w:b w:val="0"/>
          <w:sz w:val="24"/>
        </w:rPr>
        <w:t>.</w:t>
      </w:r>
      <w:r w:rsidRPr="003B4E30">
        <w:rPr>
          <w:b/>
          <w:sz w:val="24"/>
        </w:rPr>
        <w:t>,</w:t>
      </w:r>
      <w:r w:rsidRPr="00E869F1">
        <w:rPr>
          <w:sz w:val="24"/>
        </w:rPr>
        <w:t xml:space="preserve"> с кадастровым номером: 52:39:0110008:407, расположенного по адресу: Российская Федерация, Нижегор</w:t>
      </w:r>
      <w:r>
        <w:rPr>
          <w:sz w:val="24"/>
        </w:rPr>
        <w:t>одская обл., г.о.г.Кулебаки, д.</w:t>
      </w:r>
      <w:r w:rsidRPr="00E869F1">
        <w:rPr>
          <w:sz w:val="24"/>
        </w:rPr>
        <w:t xml:space="preserve">Серебрянка, ул. Дальняя, д.1 с </w:t>
      </w:r>
    </w:p>
    <w:p w:rsidR="00CF0D95" w:rsidRPr="00E869F1" w:rsidRDefault="00CF0D95" w:rsidP="00CF0D95">
      <w:pPr>
        <w:ind w:firstLine="567"/>
        <w:jc w:val="both"/>
        <w:rPr>
          <w:rStyle w:val="fontstyle01"/>
          <w:rFonts w:ascii="Times New Roman" w:hAnsi="Times New Roman" w:cs="Times New Roman"/>
        </w:rPr>
      </w:pPr>
      <w:r w:rsidRPr="00E869F1">
        <w:rPr>
          <w:sz w:val="24"/>
        </w:rPr>
        <w:t xml:space="preserve">земельным участком, площадью 603 </w:t>
      </w:r>
      <w:proofErr w:type="spellStart"/>
      <w:r w:rsidRPr="00E869F1">
        <w:rPr>
          <w:sz w:val="24"/>
        </w:rPr>
        <w:t>кв.м</w:t>
      </w:r>
      <w:proofErr w:type="spellEnd"/>
      <w:r w:rsidRPr="00E869F1">
        <w:rPr>
          <w:sz w:val="24"/>
        </w:rPr>
        <w:t>., категория земель: земли населенных пунктов, вид разрешенного использования: склады, с кадастровым номером: 52:39:0110006:1578, местоположение установлено относительно ориентира, расположенного в границах участка Почтовый адрес</w:t>
      </w:r>
      <w:r>
        <w:rPr>
          <w:sz w:val="24"/>
        </w:rPr>
        <w:t xml:space="preserve"> ориентира</w:t>
      </w:r>
      <w:r w:rsidRPr="00E869F1">
        <w:rPr>
          <w:sz w:val="24"/>
        </w:rPr>
        <w:t>: Нижегородская обл., г.о.г.Кулебаки, д. Серебрянка, ул. Дальняя, д</w:t>
      </w:r>
      <w:r w:rsidRPr="00E869F1">
        <w:rPr>
          <w:rStyle w:val="fontstyle01"/>
          <w:rFonts w:ascii="Times New Roman" w:hAnsi="Times New Roman" w:cs="Times New Roman"/>
        </w:rPr>
        <w:t>.1.</w:t>
      </w:r>
    </w:p>
    <w:p w:rsidR="00CF0D95" w:rsidRPr="003B6967" w:rsidRDefault="00CF0D95" w:rsidP="00CF0D95">
      <w:pPr>
        <w:ind w:firstLine="708"/>
        <w:jc w:val="both"/>
        <w:rPr>
          <w:sz w:val="24"/>
        </w:rPr>
      </w:pPr>
      <w:r w:rsidRPr="003B6967">
        <w:rPr>
          <w:b/>
          <w:bCs/>
          <w:sz w:val="24"/>
        </w:rPr>
        <w:t>обязуюсь:</w:t>
      </w:r>
    </w:p>
    <w:p w:rsidR="00CF0D95" w:rsidRPr="003B6967" w:rsidRDefault="00CF0D95" w:rsidP="00CF0D95">
      <w:pPr>
        <w:pStyle w:val="ConsPlusNormal"/>
        <w:widowControl/>
        <w:ind w:firstLine="709"/>
        <w:jc w:val="both"/>
        <w:rPr>
          <w:rFonts w:ascii="Times New Roman" w:hAnsi="Times New Roman" w:cs="Times New Roman"/>
          <w:sz w:val="24"/>
          <w:szCs w:val="24"/>
        </w:rPr>
      </w:pPr>
      <w:r w:rsidRPr="003B6967">
        <w:rPr>
          <w:rFonts w:ascii="Times New Roman" w:hAnsi="Times New Roman" w:cs="Times New Roman"/>
          <w:sz w:val="24"/>
          <w:szCs w:val="24"/>
        </w:rPr>
        <w:t xml:space="preserve">1. Соблюдать условия торгов, содержащиеся в информационном сообщении, размещенном на </w:t>
      </w:r>
      <w:r w:rsidRPr="003B6967">
        <w:rPr>
          <w:rFonts w:ascii="Times New Roman" w:hAnsi="Times New Roman" w:cs="Times New Roman"/>
          <w:sz w:val="24"/>
          <w:szCs w:val="24"/>
          <w:lang w:eastAsia="en-US"/>
        </w:rPr>
        <w:t>федеральной электронной площадке НЭП-Фабрикант (</w:t>
      </w:r>
      <w:hyperlink r:id="rId42" w:history="1">
        <w:r w:rsidRPr="003B6967">
          <w:rPr>
            <w:rStyle w:val="ad"/>
            <w:rFonts w:ascii="Times New Roman" w:hAnsi="Times New Roman" w:cs="Times New Roman"/>
            <w:sz w:val="24"/>
            <w:szCs w:val="24"/>
            <w:lang w:eastAsia="en-US"/>
          </w:rPr>
          <w:t>https://www.fabrikant.ru</w:t>
        </w:r>
      </w:hyperlink>
      <w:r w:rsidRPr="003B6967">
        <w:rPr>
          <w:rFonts w:ascii="Times New Roman" w:hAnsi="Times New Roman" w:cs="Times New Roman"/>
          <w:sz w:val="24"/>
          <w:szCs w:val="24"/>
          <w:lang w:eastAsia="en-US"/>
        </w:rPr>
        <w:t xml:space="preserve">), </w:t>
      </w:r>
      <w:r w:rsidRPr="003B6967">
        <w:rPr>
          <w:rFonts w:ascii="Times New Roman" w:hAnsi="Times New Roman" w:cs="Times New Roman"/>
          <w:sz w:val="24"/>
          <w:szCs w:val="24"/>
        </w:rPr>
        <w:t xml:space="preserve">на официальном </w:t>
      </w:r>
      <w:r w:rsidRPr="003B6967">
        <w:rPr>
          <w:rFonts w:ascii="Times New Roman" w:hAnsi="Times New Roman" w:cs="Times New Roman"/>
          <w:bCs/>
          <w:sz w:val="24"/>
          <w:szCs w:val="24"/>
        </w:rPr>
        <w:t xml:space="preserve">Интернет - сайте </w:t>
      </w:r>
      <w:r w:rsidRPr="003B6967">
        <w:rPr>
          <w:rFonts w:ascii="Times New Roman" w:hAnsi="Times New Roman" w:cs="Times New Roman"/>
          <w:sz w:val="24"/>
          <w:szCs w:val="24"/>
        </w:rPr>
        <w:t xml:space="preserve">городского округа город Кулебаки Нижегородской области </w:t>
      </w:r>
      <w:hyperlink r:id="rId43" w:history="1">
        <w:r w:rsidRPr="003B6967">
          <w:rPr>
            <w:rStyle w:val="ad"/>
            <w:rFonts w:ascii="Times New Roman" w:hAnsi="Times New Roman" w:cs="Times New Roman"/>
            <w:sz w:val="24"/>
            <w:szCs w:val="24"/>
          </w:rPr>
          <w:t>http://kulebaki.nobl.ru</w:t>
        </w:r>
      </w:hyperlink>
      <w:r w:rsidRPr="003B6967">
        <w:rPr>
          <w:rFonts w:ascii="Times New Roman" w:hAnsi="Times New Roman" w:cs="Times New Roman"/>
          <w:sz w:val="24"/>
          <w:szCs w:val="24"/>
        </w:rPr>
        <w:t>;</w:t>
      </w:r>
    </w:p>
    <w:p w:rsidR="00CF0D95" w:rsidRPr="00F04F02" w:rsidRDefault="00CF0D95" w:rsidP="00CF0D95">
      <w:pPr>
        <w:pStyle w:val="western"/>
        <w:spacing w:before="0" w:beforeAutospacing="0" w:after="0" w:afterAutospacing="0"/>
        <w:ind w:firstLine="708"/>
        <w:jc w:val="both"/>
      </w:pPr>
      <w:r w:rsidRPr="003B6967">
        <w:t>и на официальном сайте Российской Федерации в информационно-телекоммуникационной сети «Интернет» www.torgi.gov.ru (ГИС Торги)</w:t>
      </w:r>
      <w:r w:rsidRPr="003B6967">
        <w:rPr>
          <w:bCs/>
        </w:rPr>
        <w:t>,</w:t>
      </w:r>
      <w:r w:rsidRPr="003B6967">
        <w:t xml:space="preserve"> а также</w:t>
      </w:r>
      <w:r w:rsidRPr="003B6967">
        <w:rPr>
          <w:u w:val="single"/>
        </w:rPr>
        <w:t xml:space="preserve"> </w:t>
      </w:r>
      <w:r w:rsidRPr="003B6967">
        <w:t>порядок проведения аукциона в электронной форме, установленный</w:t>
      </w:r>
      <w:r w:rsidRPr="0085220C">
        <w:t xml:space="preserve"> </w:t>
      </w:r>
      <w:r w:rsidRPr="0085220C">
        <w:rPr>
          <w:bCs/>
        </w:rPr>
        <w:t xml:space="preserve">Положением </w:t>
      </w:r>
      <w:r w:rsidRPr="0085220C">
        <w:t>«Об организации и проведении продажи государственного или муниципального имущества в электронной форме»</w:t>
      </w:r>
      <w:r w:rsidRPr="0085220C">
        <w:rPr>
          <w:bCs/>
        </w:rPr>
        <w:t>, утвержденным Постановлением Правительства</w:t>
      </w:r>
      <w:r w:rsidRPr="00F04F02">
        <w:rPr>
          <w:bCs/>
        </w:rPr>
        <w:t xml:space="preserve"> Российской Федерации от 27.08.2012г. №860</w:t>
      </w:r>
      <w:r w:rsidRPr="00F04F02">
        <w:t>, и иные условия, предусмотренные законодательством.</w:t>
      </w:r>
    </w:p>
    <w:p w:rsidR="00CF0D95" w:rsidRPr="00F04F02" w:rsidRDefault="00CF0D95" w:rsidP="00CF0D95">
      <w:pPr>
        <w:pStyle w:val="western"/>
        <w:spacing w:before="0" w:beforeAutospacing="0" w:after="0" w:afterAutospacing="0"/>
        <w:ind w:firstLine="708"/>
        <w:jc w:val="both"/>
      </w:pPr>
      <w:r w:rsidRPr="00F04F02">
        <w:t>2. В случае признания победителем торгов заключить с администрацией г.о.г. Кулебаки Нижегородской области, договор __</w:t>
      </w:r>
      <w:r w:rsidRPr="00F04F02">
        <w:rPr>
          <w:u w:val="single"/>
        </w:rPr>
        <w:t xml:space="preserve">купли-продажи </w:t>
      </w:r>
      <w:r w:rsidRPr="00F04F02">
        <w:t xml:space="preserve">в сроки, указанные в информационном сообщении о проведении настоящей процедуры, и оплатить Продавцу стоимость имущества, </w:t>
      </w:r>
      <w:r w:rsidRPr="00F04F02">
        <w:lastRenderedPageBreak/>
        <w:t>установленную по результатам продажи, в сроки и в порядке, определяемые в информационном сообщении и договором купли-продажи.</w:t>
      </w:r>
    </w:p>
    <w:p w:rsidR="00CF0D95" w:rsidRPr="00F04F02" w:rsidRDefault="00CF0D95" w:rsidP="00CF0D95">
      <w:pPr>
        <w:pStyle w:val="western"/>
        <w:spacing w:before="0" w:beforeAutospacing="0" w:after="0" w:afterAutospacing="0"/>
        <w:ind w:firstLine="708"/>
        <w:jc w:val="both"/>
        <w:rPr>
          <w:u w:val="single"/>
        </w:rPr>
      </w:pPr>
      <w:r w:rsidRPr="00F04F02">
        <w:t>При уклонении (отказе) от заключения в установленный срок договора купли-продажи задаток и продаваемое имущества остается у Продавца, а результаты аукциона аннулируются.</w:t>
      </w:r>
    </w:p>
    <w:p w:rsidR="00CF0D95" w:rsidRPr="00F04F02" w:rsidRDefault="00CF0D95" w:rsidP="00CF0D95">
      <w:pPr>
        <w:ind w:firstLine="709"/>
        <w:jc w:val="both"/>
        <w:rPr>
          <w:b/>
          <w:sz w:val="24"/>
        </w:rPr>
      </w:pPr>
    </w:p>
    <w:p w:rsidR="00CF0D95" w:rsidRPr="00F04F02" w:rsidRDefault="00CF0D95" w:rsidP="00CF0D95">
      <w:pPr>
        <w:ind w:firstLine="709"/>
        <w:jc w:val="both"/>
        <w:rPr>
          <w:b/>
          <w:sz w:val="24"/>
        </w:rPr>
      </w:pPr>
      <w:r w:rsidRPr="00F04F02">
        <w:rPr>
          <w:b/>
          <w:sz w:val="24"/>
        </w:rPr>
        <w:t>Настоящей заявкой подтверждаем(-ю), что:</w:t>
      </w:r>
    </w:p>
    <w:p w:rsidR="00CF0D95" w:rsidRPr="00F04F02" w:rsidRDefault="00CF0D95" w:rsidP="00CF0D95">
      <w:pPr>
        <w:ind w:firstLine="709"/>
        <w:jc w:val="both"/>
        <w:rPr>
          <w:sz w:val="24"/>
        </w:rPr>
      </w:pPr>
      <w:r w:rsidRPr="00F04F02">
        <w:rPr>
          <w:sz w:val="24"/>
        </w:rPr>
        <w:t>- против нас (меня) не проводится процедура ликвидации;</w:t>
      </w:r>
    </w:p>
    <w:p w:rsidR="00CF0D95" w:rsidRPr="00F04F02" w:rsidRDefault="00CF0D95" w:rsidP="00CF0D95">
      <w:pPr>
        <w:ind w:firstLine="709"/>
        <w:jc w:val="both"/>
        <w:rPr>
          <w:sz w:val="24"/>
        </w:rPr>
      </w:pPr>
      <w:r w:rsidRPr="00F04F02">
        <w:rPr>
          <w:sz w:val="24"/>
        </w:rPr>
        <w:t>- в отношении нас (меня) отсутствует решение арбитражного суда о признании банкротом и об открытии конкурсного производства;</w:t>
      </w:r>
    </w:p>
    <w:p w:rsidR="00CF0D95" w:rsidRPr="00EB252D" w:rsidRDefault="00CF0D95" w:rsidP="00CF0D95">
      <w:pPr>
        <w:ind w:firstLine="709"/>
        <w:jc w:val="both"/>
        <w:rPr>
          <w:sz w:val="24"/>
        </w:rPr>
      </w:pPr>
      <w:r w:rsidRPr="00F04F02">
        <w:rPr>
          <w:sz w:val="24"/>
        </w:rPr>
        <w:t>- наша (моя) деятельность не</w:t>
      </w:r>
      <w:r w:rsidRPr="00EB252D">
        <w:rPr>
          <w:sz w:val="24"/>
        </w:rPr>
        <w:t xml:space="preserve"> приостановлена;</w:t>
      </w:r>
    </w:p>
    <w:p w:rsidR="00CF0D95" w:rsidRPr="00EB252D" w:rsidRDefault="00CF0D95" w:rsidP="00CF0D95">
      <w:pPr>
        <w:ind w:firstLine="709"/>
        <w:jc w:val="both"/>
        <w:rPr>
          <w:sz w:val="24"/>
        </w:rPr>
      </w:pPr>
      <w:r w:rsidRPr="00EB252D">
        <w:rPr>
          <w:sz w:val="24"/>
        </w:rPr>
        <w:t>- располагаем данными о Продавце, предмете продажи, начальной цене продажи имущества, дате и времени проведения продажи, порядке его проведения, порядке определения победителя, последствиях уклонения или отказа от подписания протокола об итогах продажи, договора купли-продажи.</w:t>
      </w:r>
    </w:p>
    <w:p w:rsidR="00CF0D95" w:rsidRPr="00EB252D" w:rsidRDefault="00CF0D95" w:rsidP="00CF0D95">
      <w:pPr>
        <w:ind w:firstLine="709"/>
        <w:jc w:val="both"/>
        <w:rPr>
          <w:sz w:val="24"/>
        </w:rPr>
      </w:pPr>
      <w:r w:rsidRPr="00EB252D">
        <w:rPr>
          <w:sz w:val="24"/>
        </w:rPr>
        <w:t>-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продажи и устанавливается порядок возврата задатка;</w:t>
      </w:r>
    </w:p>
    <w:p w:rsidR="00CF0D95" w:rsidRPr="00EB252D" w:rsidRDefault="00CF0D95" w:rsidP="00CF0D95">
      <w:pPr>
        <w:ind w:firstLine="709"/>
        <w:jc w:val="both"/>
        <w:rPr>
          <w:sz w:val="24"/>
        </w:rPr>
      </w:pPr>
      <w:r w:rsidRPr="00EB252D">
        <w:rPr>
          <w:sz w:val="24"/>
        </w:rPr>
        <w:t>-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имеем(-ю).</w:t>
      </w:r>
    </w:p>
    <w:p w:rsidR="00CF0D95" w:rsidRPr="00EB252D" w:rsidRDefault="00CF0D95" w:rsidP="00CF0D95">
      <w:pPr>
        <w:ind w:firstLine="709"/>
        <w:jc w:val="both"/>
        <w:rPr>
          <w:sz w:val="24"/>
        </w:rPr>
      </w:pPr>
      <w:r w:rsidRPr="00EB252D">
        <w:rPr>
          <w:sz w:val="24"/>
        </w:rPr>
        <w:t>Настоящей заявкой также подтверждаем (-ю), что мы (я), нижеподписавшейся _____________________________ (ФИО), в соответствии с требованиями статьи 9 Федерального закона от 27.07.2006 г. № 152-ФЗ «О персональных данных» согласен на обработку администрацией г.о.г. Кулебаки Нижегородской области моих персональных данных в целях осуществления действий, в том числе направленных на информационное обеспечение, предусмотренных Федеральным законом от 21.12.2001 г. № 178 «О приватизации государственного и муниципального имущества», в связи с приобретением указанного мной имущества.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(мы) уведомлен(-ы),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реализации администрацией г.о.г. Кулебаки Нижегородской области имущества и соблюдения норм законодательства о приватизации. Настоящее согласие бессрочно.</w:t>
      </w:r>
    </w:p>
    <w:p w:rsidR="00CF0D95" w:rsidRPr="00EB252D" w:rsidRDefault="00CF0D95" w:rsidP="00CF0D95">
      <w:pPr>
        <w:rPr>
          <w:sz w:val="24"/>
        </w:rPr>
      </w:pPr>
      <w:r w:rsidRPr="00EB252D">
        <w:rPr>
          <w:sz w:val="24"/>
        </w:rPr>
        <w:t>Адрес электронной почты претендента, контактный телефон: __________________________________________________________________________________</w:t>
      </w:r>
    </w:p>
    <w:p w:rsidR="00CF0D95" w:rsidRPr="00EB252D" w:rsidRDefault="00CF0D95" w:rsidP="00CF0D95">
      <w:pPr>
        <w:jc w:val="both"/>
        <w:rPr>
          <w:sz w:val="24"/>
        </w:rPr>
      </w:pPr>
      <w:r w:rsidRPr="00EB252D">
        <w:rPr>
          <w:sz w:val="24"/>
        </w:rPr>
        <w:t>Подпись претендента</w:t>
      </w:r>
    </w:p>
    <w:p w:rsidR="00CF0D95" w:rsidRPr="00EB252D" w:rsidRDefault="00CF0D95" w:rsidP="00CF0D95">
      <w:pPr>
        <w:jc w:val="both"/>
        <w:rPr>
          <w:sz w:val="24"/>
        </w:rPr>
      </w:pPr>
      <w:r w:rsidRPr="00EB252D">
        <w:rPr>
          <w:sz w:val="24"/>
        </w:rPr>
        <w:t xml:space="preserve">(или его представителя):     </w:t>
      </w:r>
    </w:p>
    <w:p w:rsidR="00CF0D95" w:rsidRPr="00EB252D" w:rsidRDefault="00CF0D95" w:rsidP="00CF0D95">
      <w:pPr>
        <w:jc w:val="both"/>
        <w:rPr>
          <w:b/>
          <w:sz w:val="24"/>
        </w:rPr>
      </w:pPr>
      <w:r w:rsidRPr="00EB252D">
        <w:rPr>
          <w:sz w:val="24"/>
        </w:rPr>
        <w:t xml:space="preserve">__________________    ____________________    ______________         </w:t>
      </w:r>
    </w:p>
    <w:p w:rsidR="00CF0D95" w:rsidRPr="00EB252D" w:rsidRDefault="00CF0D95" w:rsidP="00CF0D95">
      <w:pPr>
        <w:pStyle w:val="rezul"/>
        <w:tabs>
          <w:tab w:val="left" w:pos="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val="0"/>
          <w:sz w:val="24"/>
          <w:szCs w:val="24"/>
          <w:lang w:val="ru-RU" w:eastAsia="ru-RU"/>
        </w:rPr>
      </w:pPr>
      <w:r w:rsidRPr="00EB252D">
        <w:rPr>
          <w:b w:val="0"/>
          <w:sz w:val="24"/>
          <w:szCs w:val="24"/>
          <w:lang w:val="ru-RU" w:eastAsia="ru-RU"/>
        </w:rPr>
        <w:t>(</w:t>
      </w:r>
      <w:proofErr w:type="gramStart"/>
      <w:r w:rsidRPr="00EB252D">
        <w:rPr>
          <w:b w:val="0"/>
          <w:sz w:val="24"/>
          <w:szCs w:val="24"/>
          <w:lang w:val="ru-RU" w:eastAsia="ru-RU"/>
        </w:rPr>
        <w:t xml:space="preserve">должность)   </w:t>
      </w:r>
      <w:proofErr w:type="gramEnd"/>
      <w:r w:rsidRPr="00EB252D">
        <w:rPr>
          <w:b w:val="0"/>
          <w:sz w:val="24"/>
          <w:szCs w:val="24"/>
          <w:lang w:val="ru-RU" w:eastAsia="ru-RU"/>
        </w:rPr>
        <w:t xml:space="preserve">                               (подпись)                                            (Ф.И.О.)  </w:t>
      </w:r>
    </w:p>
    <w:p w:rsidR="00CF0D95" w:rsidRPr="00EB252D" w:rsidRDefault="00CF0D95" w:rsidP="00CF0D95">
      <w:pPr>
        <w:pStyle w:val="rezul"/>
        <w:tabs>
          <w:tab w:val="left" w:pos="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sz w:val="24"/>
          <w:szCs w:val="24"/>
          <w:lang w:val="ru-RU"/>
        </w:rPr>
      </w:pPr>
      <w:proofErr w:type="spellStart"/>
      <w:r w:rsidRPr="00EB252D">
        <w:rPr>
          <w:b w:val="0"/>
          <w:sz w:val="24"/>
          <w:szCs w:val="24"/>
          <w:lang w:val="ru-RU" w:eastAsia="ru-RU"/>
        </w:rPr>
        <w:t>М.п</w:t>
      </w:r>
      <w:proofErr w:type="spellEnd"/>
      <w:r w:rsidRPr="00EB252D">
        <w:rPr>
          <w:b w:val="0"/>
          <w:sz w:val="24"/>
          <w:szCs w:val="24"/>
          <w:lang w:val="ru-RU" w:eastAsia="ru-RU"/>
        </w:rPr>
        <w:t>.</w:t>
      </w:r>
    </w:p>
    <w:p w:rsidR="007E6037" w:rsidRDefault="007E6037" w:rsidP="00CF0D95"/>
    <w:p w:rsidR="0027603A" w:rsidRDefault="0027603A" w:rsidP="00CF0D95"/>
    <w:p w:rsidR="0027603A" w:rsidRDefault="0027603A" w:rsidP="00CF0D95"/>
    <w:p w:rsidR="0027603A" w:rsidRDefault="0027603A" w:rsidP="00CF0D95"/>
    <w:p w:rsidR="0027603A" w:rsidRDefault="0027603A" w:rsidP="00CF0D95"/>
    <w:p w:rsidR="0027603A" w:rsidRDefault="0027603A" w:rsidP="00CF0D95"/>
    <w:p w:rsidR="003B4E30" w:rsidRPr="003B4E30" w:rsidRDefault="003B4E30" w:rsidP="003B4E30">
      <w:pPr>
        <w:jc w:val="center"/>
        <w:rPr>
          <w:b/>
          <w:bCs/>
          <w:sz w:val="24"/>
        </w:rPr>
      </w:pPr>
      <w:r w:rsidRPr="003B4E30">
        <w:rPr>
          <w:b/>
          <w:sz w:val="24"/>
        </w:rPr>
        <w:lastRenderedPageBreak/>
        <w:t xml:space="preserve">Проект договора </w:t>
      </w:r>
    </w:p>
    <w:p w:rsidR="003B4E30" w:rsidRPr="003B4E30" w:rsidRDefault="003B4E30" w:rsidP="003B4E30">
      <w:pPr>
        <w:pStyle w:val="a3"/>
        <w:rPr>
          <w:b/>
          <w:sz w:val="24"/>
        </w:rPr>
      </w:pPr>
      <w:r w:rsidRPr="003B4E30">
        <w:rPr>
          <w:b/>
          <w:sz w:val="24"/>
        </w:rPr>
        <w:t xml:space="preserve">Д О Г О В О Р № __________ </w:t>
      </w:r>
    </w:p>
    <w:p w:rsidR="003B4E30" w:rsidRPr="003B4E30" w:rsidRDefault="003B4E30" w:rsidP="003B4E30">
      <w:pPr>
        <w:jc w:val="center"/>
        <w:rPr>
          <w:b/>
          <w:bCs/>
          <w:sz w:val="24"/>
        </w:rPr>
      </w:pPr>
      <w:r w:rsidRPr="003B4E30">
        <w:rPr>
          <w:b/>
          <w:bCs/>
          <w:sz w:val="24"/>
        </w:rPr>
        <w:t>купли-продажи</w:t>
      </w:r>
    </w:p>
    <w:p w:rsidR="003B4E30" w:rsidRPr="003B4E30" w:rsidRDefault="003B4E30" w:rsidP="003B4E30">
      <w:pPr>
        <w:jc w:val="center"/>
        <w:rPr>
          <w:b/>
          <w:bCs/>
          <w:sz w:val="24"/>
        </w:rPr>
      </w:pPr>
      <w:r w:rsidRPr="003B4E30">
        <w:rPr>
          <w:b/>
          <w:bCs/>
          <w:sz w:val="24"/>
        </w:rPr>
        <w:t>(примерная форма)</w:t>
      </w:r>
    </w:p>
    <w:p w:rsidR="003B4E30" w:rsidRPr="003B4E30" w:rsidRDefault="003B4E30" w:rsidP="003B4E30">
      <w:pPr>
        <w:jc w:val="both"/>
        <w:rPr>
          <w:b/>
          <w:bCs/>
          <w:sz w:val="24"/>
        </w:rPr>
      </w:pPr>
    </w:p>
    <w:p w:rsidR="003B4E30" w:rsidRPr="003B4E30" w:rsidRDefault="003B4E30" w:rsidP="003B4E30">
      <w:pPr>
        <w:rPr>
          <w:bCs/>
          <w:sz w:val="24"/>
        </w:rPr>
      </w:pPr>
      <w:r w:rsidRPr="003B4E30">
        <w:rPr>
          <w:sz w:val="24"/>
        </w:rPr>
        <w:t>Нижегородская область г.Кулебаки</w:t>
      </w:r>
      <w:r w:rsidRPr="003B4E30">
        <w:rPr>
          <w:sz w:val="24"/>
        </w:rPr>
        <w:tab/>
      </w:r>
      <w:r w:rsidRPr="003B4E30">
        <w:rPr>
          <w:sz w:val="24"/>
        </w:rPr>
        <w:tab/>
      </w:r>
      <w:r w:rsidRPr="003B4E30">
        <w:rPr>
          <w:sz w:val="24"/>
        </w:rPr>
        <w:tab/>
      </w:r>
      <w:r w:rsidRPr="003B4E30">
        <w:rPr>
          <w:sz w:val="24"/>
        </w:rPr>
        <w:tab/>
        <w:t xml:space="preserve">  </w:t>
      </w:r>
      <w:proofErr w:type="gramStart"/>
      <w:r w:rsidRPr="003B4E30">
        <w:rPr>
          <w:sz w:val="24"/>
        </w:rPr>
        <w:t xml:space="preserve">   </w:t>
      </w:r>
      <w:r w:rsidRPr="003B4E30">
        <w:rPr>
          <w:bCs/>
          <w:sz w:val="24"/>
        </w:rPr>
        <w:t>«</w:t>
      </w:r>
      <w:proofErr w:type="gramEnd"/>
      <w:r w:rsidRPr="003B4E30">
        <w:rPr>
          <w:bCs/>
          <w:sz w:val="24"/>
        </w:rPr>
        <w:t xml:space="preserve">____» _______________ </w:t>
      </w:r>
      <w:r w:rsidRPr="003B4E30">
        <w:rPr>
          <w:sz w:val="24"/>
        </w:rPr>
        <w:t xml:space="preserve"> </w:t>
      </w:r>
      <w:r w:rsidRPr="003B4E30">
        <w:rPr>
          <w:bCs/>
          <w:sz w:val="24"/>
        </w:rPr>
        <w:t>2026 г.</w:t>
      </w:r>
    </w:p>
    <w:p w:rsidR="003B4E30" w:rsidRPr="003B4E30" w:rsidRDefault="003B4E30" w:rsidP="003B4E30">
      <w:pPr>
        <w:rPr>
          <w:sz w:val="24"/>
        </w:rPr>
      </w:pPr>
    </w:p>
    <w:p w:rsidR="003B4E30" w:rsidRPr="003B4E30" w:rsidRDefault="003B4E30" w:rsidP="003B4E30">
      <w:pPr>
        <w:ind w:firstLine="708"/>
        <w:jc w:val="both"/>
        <w:rPr>
          <w:sz w:val="24"/>
        </w:rPr>
      </w:pPr>
      <w:r w:rsidRPr="003B4E30">
        <w:rPr>
          <w:b/>
          <w:bCs/>
          <w:color w:val="000000"/>
          <w:sz w:val="24"/>
        </w:rPr>
        <w:t xml:space="preserve">Администрация городского округа город Кулебаки Нижегородской области, </w:t>
      </w:r>
      <w:r w:rsidRPr="003B4E30">
        <w:rPr>
          <w:color w:val="000000"/>
          <w:sz w:val="24"/>
        </w:rPr>
        <w:t xml:space="preserve">в лице председателя Комитета по управлению муниципальным имуществом Борисовой Анны Валерьевны, действующей на основании доверенности от 16.02.2026 № Исх-127-72272/26, Распоряжения администрации городского округа город Кулебаки Нижегородской области «О наделении отдельными полномочиями  председателя КУМИ администрации городского округа город Кулебаки от 12 февраля 2026 г. №41-лс, от имени и в интересах муниципального образования - городского округа город Кулебаки Нижегородской области и администрации городского округа город Кулебаки Нижегородской области, </w:t>
      </w:r>
      <w:r w:rsidRPr="003B4E30">
        <w:rPr>
          <w:bCs/>
          <w:sz w:val="24"/>
        </w:rPr>
        <w:t>именуемая в дальнейшем</w:t>
      </w:r>
      <w:r w:rsidRPr="003B4E30">
        <w:rPr>
          <w:b/>
          <w:bCs/>
          <w:sz w:val="24"/>
        </w:rPr>
        <w:t xml:space="preserve"> «ПРОДАВЕЦ», </w:t>
      </w:r>
      <w:r w:rsidRPr="003B4E30">
        <w:rPr>
          <w:color w:val="000000"/>
          <w:sz w:val="24"/>
        </w:rPr>
        <w:t xml:space="preserve">с одной стороны </w:t>
      </w:r>
      <w:r w:rsidRPr="003B4E30">
        <w:rPr>
          <w:sz w:val="24"/>
        </w:rPr>
        <w:t>и _____________________________________________________________________________________</w:t>
      </w:r>
    </w:p>
    <w:p w:rsidR="003B4E30" w:rsidRPr="003B4E30" w:rsidRDefault="003B4E30" w:rsidP="003B4E30">
      <w:pPr>
        <w:jc w:val="both"/>
        <w:rPr>
          <w:sz w:val="24"/>
        </w:rPr>
      </w:pPr>
      <w:r w:rsidRPr="003B4E30">
        <w:rPr>
          <w:sz w:val="24"/>
        </w:rPr>
        <w:t>_____________________________________________________________________________________</w:t>
      </w:r>
    </w:p>
    <w:p w:rsidR="003B4E30" w:rsidRPr="003B4E30" w:rsidRDefault="003B4E30" w:rsidP="003B4E30">
      <w:pPr>
        <w:jc w:val="both"/>
        <w:rPr>
          <w:sz w:val="24"/>
        </w:rPr>
      </w:pPr>
      <w:r w:rsidRPr="003B4E30">
        <w:rPr>
          <w:sz w:val="24"/>
        </w:rPr>
        <w:t>в лице _______________________________________________________________________________ действующего (ей) на основании _____________, именуемый (</w:t>
      </w:r>
      <w:proofErr w:type="spellStart"/>
      <w:r w:rsidRPr="003B4E30">
        <w:rPr>
          <w:sz w:val="24"/>
        </w:rPr>
        <w:t>ая</w:t>
      </w:r>
      <w:proofErr w:type="spellEnd"/>
      <w:r w:rsidRPr="003B4E30">
        <w:rPr>
          <w:sz w:val="24"/>
        </w:rPr>
        <w:t>) в дальнейшем «</w:t>
      </w:r>
      <w:r w:rsidRPr="003B4E30">
        <w:rPr>
          <w:b/>
          <w:bCs/>
          <w:sz w:val="24"/>
        </w:rPr>
        <w:t>ПОКУПАТЕЛЬ»</w:t>
      </w:r>
      <w:r w:rsidRPr="003B4E30">
        <w:rPr>
          <w:sz w:val="24"/>
        </w:rPr>
        <w:t>, с другой стороны, в дальнейшем совместно именуемые «СТОРОНЫ», заключили настоящий Договор о нижеследующем:</w:t>
      </w:r>
    </w:p>
    <w:p w:rsidR="003B4E30" w:rsidRPr="003B4E30" w:rsidRDefault="003B4E30" w:rsidP="003B4E30">
      <w:pPr>
        <w:rPr>
          <w:b/>
          <w:bCs/>
          <w:sz w:val="24"/>
        </w:rPr>
      </w:pPr>
    </w:p>
    <w:p w:rsidR="003B4E30" w:rsidRPr="003B4E30" w:rsidRDefault="003B4E30" w:rsidP="003B4E30">
      <w:pPr>
        <w:jc w:val="center"/>
        <w:rPr>
          <w:b/>
          <w:bCs/>
          <w:sz w:val="24"/>
        </w:rPr>
      </w:pPr>
      <w:r w:rsidRPr="003B4E30">
        <w:rPr>
          <w:b/>
          <w:bCs/>
          <w:sz w:val="24"/>
        </w:rPr>
        <w:t>1. ПРЕДМЕТ ДОГОВОРА</w:t>
      </w:r>
    </w:p>
    <w:p w:rsidR="003B4E30" w:rsidRPr="003B4E30" w:rsidRDefault="003B4E30" w:rsidP="003B4E30">
      <w:pPr>
        <w:pStyle w:val="ae"/>
        <w:spacing w:before="0" w:beforeAutospacing="0" w:after="0" w:afterAutospacing="0"/>
        <w:ind w:firstLine="426"/>
        <w:jc w:val="both"/>
      </w:pPr>
      <w:r w:rsidRPr="003B4E30">
        <w:t xml:space="preserve">1.1. В соответствии с Федеральным законом от 21.12.2001г. №178-ФЗ «О приватизации государственного и муниципального имущества», Решением Совета депутатов г.о.г. Кулебаки Нижегородской области от 9 декабря 2025г. №27 «Об утверждении Прогнозного плана (программы) приватизации муниципального имущества городского округа город Кулебаки Нижегородской области на 2026-2028 годы», Постановлением администрации городского округа город Кулебаки Нижегородской области от 17.02.2026 №359 «Об условиях приватизации муниципального имущества», согласно Протоколу об итогах аукциона от __________ </w:t>
      </w:r>
      <w:r w:rsidRPr="003B4E30">
        <w:rPr>
          <w:bCs/>
        </w:rPr>
        <w:t xml:space="preserve">2026 </w:t>
      </w:r>
      <w:r w:rsidRPr="003B4E30">
        <w:t>года №______ , ПРОДАВЕЦ обязуется передать в собственность, а ПОКУПАТЕЛЬ принять и оплатить по цене и на условиях, установленных настоящим Договором следующее Имущество, являющееся муниципальной собственностью городского округа город Кулебаки Нижегородской области:</w:t>
      </w:r>
    </w:p>
    <w:p w:rsidR="003B4E30" w:rsidRPr="003B4E30" w:rsidRDefault="003B4E30" w:rsidP="003B4E30">
      <w:pPr>
        <w:ind w:firstLine="567"/>
        <w:jc w:val="both"/>
        <w:rPr>
          <w:sz w:val="24"/>
        </w:rPr>
      </w:pPr>
      <w:r w:rsidRPr="003B4E30">
        <w:rPr>
          <w:sz w:val="24"/>
        </w:rPr>
        <w:t>- нежилое здание, общей площадью</w:t>
      </w:r>
      <w:r w:rsidRPr="003B4E30">
        <w:rPr>
          <w:rStyle w:val="af3"/>
          <w:sz w:val="24"/>
          <w:szCs w:val="24"/>
        </w:rPr>
        <w:t xml:space="preserve"> </w:t>
      </w:r>
      <w:r w:rsidRPr="003B4E30">
        <w:rPr>
          <w:rStyle w:val="af3"/>
          <w:b w:val="0"/>
          <w:sz w:val="24"/>
          <w:szCs w:val="24"/>
        </w:rPr>
        <w:t xml:space="preserve">243,1 </w:t>
      </w:r>
      <w:proofErr w:type="spellStart"/>
      <w:r w:rsidRPr="003B4E30">
        <w:rPr>
          <w:rStyle w:val="af3"/>
          <w:b w:val="0"/>
          <w:sz w:val="24"/>
          <w:szCs w:val="24"/>
        </w:rPr>
        <w:t>кв.м</w:t>
      </w:r>
      <w:proofErr w:type="spellEnd"/>
      <w:r w:rsidRPr="003B4E30">
        <w:rPr>
          <w:rStyle w:val="af3"/>
          <w:b w:val="0"/>
          <w:sz w:val="24"/>
          <w:szCs w:val="24"/>
        </w:rPr>
        <w:t>.</w:t>
      </w:r>
      <w:r w:rsidRPr="003B4E30">
        <w:rPr>
          <w:sz w:val="24"/>
        </w:rPr>
        <w:t xml:space="preserve">, с кадастровым номером: 52:39:0110008:407, расположенное по адресу: Российская Федерация, Нижегородская обл., г.о.г.Кулебаки, д.Серебрянка, ул. Дальняя, д.1 с </w:t>
      </w:r>
    </w:p>
    <w:p w:rsidR="003B4E30" w:rsidRPr="003B4E30" w:rsidRDefault="003B4E30" w:rsidP="003B4E30">
      <w:pPr>
        <w:ind w:firstLine="567"/>
        <w:jc w:val="both"/>
        <w:rPr>
          <w:b/>
          <w:bCs/>
          <w:sz w:val="24"/>
        </w:rPr>
      </w:pPr>
      <w:r w:rsidRPr="003B4E30">
        <w:rPr>
          <w:sz w:val="24"/>
        </w:rPr>
        <w:t xml:space="preserve">земельным участком, площадью 603 </w:t>
      </w:r>
      <w:proofErr w:type="spellStart"/>
      <w:r w:rsidRPr="003B4E30">
        <w:rPr>
          <w:sz w:val="24"/>
        </w:rPr>
        <w:t>кв.м</w:t>
      </w:r>
      <w:proofErr w:type="spellEnd"/>
      <w:r w:rsidRPr="003B4E30">
        <w:rPr>
          <w:sz w:val="24"/>
        </w:rPr>
        <w:t>., категория земель: земли населенных пунктов, вид разрешенного использования: склады, с кадастровым номером: 52:39:0110006:1578, местоположение установлено относительно ориентира, расположенного в границах участка Почтовый адрес ориентира: Нижегородская обл., г.о.г.Кулебаки, д. Серебрянка, ул. Дальняя, д</w:t>
      </w:r>
      <w:r w:rsidRPr="003B4E30">
        <w:rPr>
          <w:rStyle w:val="fontstyle01"/>
          <w:rFonts w:ascii="Times New Roman" w:hAnsi="Times New Roman" w:cs="Times New Roman"/>
        </w:rPr>
        <w:t>.1.</w:t>
      </w:r>
      <w:r w:rsidRPr="003B4E30">
        <w:rPr>
          <w:sz w:val="24"/>
        </w:rPr>
        <w:t xml:space="preserve"> (далее именуемое – Имущество). </w:t>
      </w:r>
    </w:p>
    <w:p w:rsidR="003B4E30" w:rsidRPr="003B4E30" w:rsidRDefault="003B4E30" w:rsidP="003B4E30">
      <w:pPr>
        <w:pStyle w:val="30"/>
        <w:spacing w:after="0"/>
        <w:ind w:left="0" w:firstLine="360"/>
        <w:jc w:val="both"/>
        <w:rPr>
          <w:sz w:val="24"/>
          <w:szCs w:val="24"/>
        </w:rPr>
      </w:pPr>
      <w:r w:rsidRPr="003B4E30">
        <w:rPr>
          <w:sz w:val="24"/>
          <w:szCs w:val="24"/>
        </w:rPr>
        <w:t xml:space="preserve">1.2. Имущество находится в муниципальной собственности муниципального образования городской округ город Кулебаки Нижегородской области. </w:t>
      </w:r>
    </w:p>
    <w:p w:rsidR="003B4E30" w:rsidRPr="003B4E30" w:rsidRDefault="003B4E30" w:rsidP="003B4E30">
      <w:pPr>
        <w:ind w:firstLine="360"/>
        <w:jc w:val="both"/>
        <w:rPr>
          <w:sz w:val="24"/>
        </w:rPr>
      </w:pPr>
      <w:r w:rsidRPr="003B4E30">
        <w:rPr>
          <w:sz w:val="24"/>
        </w:rPr>
        <w:t xml:space="preserve">1.2.1. Право муниципальной собственности </w:t>
      </w:r>
      <w:r w:rsidRPr="003B4E30">
        <w:rPr>
          <w:b/>
          <w:sz w:val="24"/>
        </w:rPr>
        <w:t>на нежилое здание</w:t>
      </w:r>
      <w:r w:rsidRPr="003B4E30">
        <w:rPr>
          <w:sz w:val="24"/>
        </w:rPr>
        <w:t xml:space="preserve"> зарегистрировано Управлением Федеральной службы государственной регистрации, кадастра и картографии по Нижегородской области, о чем в Едином государственном реестре недвижимости об объекте недвижимости сделана запись регистрации, собственность №52-52/115-52/286/701/2016-787/2 от 21.06.2016,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04.02.2026г.</w:t>
      </w:r>
    </w:p>
    <w:p w:rsidR="003B4E30" w:rsidRPr="003B4E30" w:rsidRDefault="003B4E30" w:rsidP="003B4E30">
      <w:pPr>
        <w:ind w:firstLine="426"/>
        <w:jc w:val="both"/>
        <w:rPr>
          <w:sz w:val="24"/>
        </w:rPr>
      </w:pPr>
      <w:r w:rsidRPr="003B4E30">
        <w:rPr>
          <w:sz w:val="24"/>
        </w:rPr>
        <w:t xml:space="preserve">1.2.2. Право муниципальной собственности </w:t>
      </w:r>
      <w:r w:rsidRPr="003B4E30">
        <w:rPr>
          <w:b/>
          <w:sz w:val="24"/>
        </w:rPr>
        <w:t>на земельный участок</w:t>
      </w:r>
      <w:r w:rsidRPr="003B4E30">
        <w:rPr>
          <w:sz w:val="24"/>
        </w:rPr>
        <w:t xml:space="preserve"> под нежилым зданием зарегистрировано Управлением Федеральной службы государственной регистрации, кадастра и картографии по Нижегородской области, о чем в Едином государственном реестре недвижимости об объекте недвижимости сделана запись регистрации, собственность </w:t>
      </w:r>
      <w:r w:rsidRPr="003B4E30">
        <w:rPr>
          <w:rStyle w:val="fontstyle01"/>
          <w:rFonts w:ascii="Times New Roman" w:hAnsi="Times New Roman" w:cs="Times New Roman"/>
        </w:rPr>
        <w:t xml:space="preserve">52-52/115-52/011/703/2016-1692/2 </w:t>
      </w:r>
      <w:r w:rsidRPr="003B4E30">
        <w:rPr>
          <w:sz w:val="24"/>
        </w:rPr>
        <w:lastRenderedPageBreak/>
        <w:t>от 05.07.2016,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04.02.2026г.</w:t>
      </w:r>
    </w:p>
    <w:p w:rsidR="003B4E30" w:rsidRPr="003B4E30" w:rsidRDefault="003B4E30" w:rsidP="003B4E30">
      <w:pPr>
        <w:pStyle w:val="30"/>
        <w:spacing w:after="0"/>
        <w:ind w:left="0" w:firstLine="360"/>
        <w:jc w:val="both"/>
        <w:rPr>
          <w:sz w:val="24"/>
          <w:szCs w:val="24"/>
        </w:rPr>
      </w:pPr>
      <w:r w:rsidRPr="003B4E30">
        <w:rPr>
          <w:sz w:val="24"/>
          <w:szCs w:val="24"/>
        </w:rPr>
        <w:t>1.3. ПРОДАВЕЦ подтверждает, что до подписания настоящего Договора вышеуказанное Имущество не заложено, в споре, под запретом, арестом не состоит, в доверительное управление, в качестве вклада в уставный капитал юридических лиц не передано.</w:t>
      </w:r>
    </w:p>
    <w:p w:rsidR="003B4E30" w:rsidRPr="003B4E30" w:rsidRDefault="003B4E30" w:rsidP="003B4E30">
      <w:pPr>
        <w:ind w:firstLine="360"/>
        <w:jc w:val="both"/>
        <w:rPr>
          <w:sz w:val="24"/>
        </w:rPr>
      </w:pPr>
      <w:r w:rsidRPr="003B4E30">
        <w:rPr>
          <w:sz w:val="24"/>
        </w:rPr>
        <w:t>1.4. Право собственности на Имущество переходит к ПОКУПАТЕЛЮ после полной его оплаты и возникает у ПОКУПАТЕЛЯ со дня государственной регистрации перехода права собственности на такое Имущество в органе, осуществляющем государственную регистрацию прав.</w:t>
      </w:r>
    </w:p>
    <w:p w:rsidR="003B4E30" w:rsidRPr="003B4E30" w:rsidRDefault="003B4E30" w:rsidP="003B4E30">
      <w:pPr>
        <w:jc w:val="center"/>
        <w:rPr>
          <w:b/>
          <w:bCs/>
          <w:sz w:val="24"/>
        </w:rPr>
      </w:pPr>
    </w:p>
    <w:p w:rsidR="003B4E30" w:rsidRPr="003B4E30" w:rsidRDefault="003B4E30" w:rsidP="003B4E30">
      <w:pPr>
        <w:jc w:val="center"/>
        <w:rPr>
          <w:b/>
          <w:bCs/>
          <w:sz w:val="24"/>
        </w:rPr>
      </w:pPr>
      <w:r w:rsidRPr="003B4E30">
        <w:rPr>
          <w:b/>
          <w:bCs/>
          <w:sz w:val="24"/>
        </w:rPr>
        <w:t>2. ОБЯЗАННОСТИ СТОРОН</w:t>
      </w:r>
    </w:p>
    <w:p w:rsidR="003B4E30" w:rsidRPr="003B4E30" w:rsidRDefault="003B4E30" w:rsidP="003B4E30">
      <w:pPr>
        <w:pStyle w:val="30"/>
        <w:spacing w:after="0"/>
        <w:ind w:left="0" w:firstLine="426"/>
        <w:rPr>
          <w:b/>
          <w:sz w:val="24"/>
          <w:szCs w:val="24"/>
        </w:rPr>
      </w:pPr>
      <w:r w:rsidRPr="003B4E30">
        <w:rPr>
          <w:b/>
          <w:sz w:val="24"/>
          <w:szCs w:val="24"/>
        </w:rPr>
        <w:t>2.1. ПРОДАВЕЦ обязуется:</w:t>
      </w:r>
    </w:p>
    <w:p w:rsidR="003B4E30" w:rsidRPr="003B4E30" w:rsidRDefault="003B4E30" w:rsidP="003B4E30">
      <w:pPr>
        <w:ind w:firstLine="360"/>
        <w:jc w:val="both"/>
        <w:rPr>
          <w:sz w:val="24"/>
        </w:rPr>
      </w:pPr>
      <w:r w:rsidRPr="003B4E30">
        <w:rPr>
          <w:sz w:val="24"/>
        </w:rPr>
        <w:t xml:space="preserve">2.1.1. Передать Имущество ПОКУПАТЕЛЮ по Акту приема – передачи не позднее чем через тридцать дней после проведения полной оплаты Имущества. </w:t>
      </w:r>
    </w:p>
    <w:p w:rsidR="003B4E30" w:rsidRPr="003B4E30" w:rsidRDefault="003B4E30" w:rsidP="003B4E30">
      <w:pPr>
        <w:ind w:firstLine="360"/>
        <w:jc w:val="both"/>
        <w:rPr>
          <w:sz w:val="24"/>
        </w:rPr>
      </w:pPr>
      <w:r w:rsidRPr="003B4E30">
        <w:rPr>
          <w:sz w:val="24"/>
        </w:rPr>
        <w:t>2.1.2. Предоставлять ПОКУПАТЕЛЮ необходимую информацию для совершения действий по государственной регистрации перехода права собственности на Имущество.</w:t>
      </w:r>
    </w:p>
    <w:p w:rsidR="003B4E30" w:rsidRPr="003B4E30" w:rsidRDefault="003B4E30" w:rsidP="003B4E30">
      <w:pPr>
        <w:pStyle w:val="a8"/>
        <w:spacing w:line="240" w:lineRule="auto"/>
        <w:ind w:firstLine="360"/>
        <w:rPr>
          <w:sz w:val="24"/>
        </w:rPr>
      </w:pPr>
      <w:r w:rsidRPr="003B4E30">
        <w:rPr>
          <w:sz w:val="24"/>
        </w:rPr>
        <w:t>2.2.3. Обратиться в орган регистрации прав с заявлением о государственной регистрации права (перехода права) и прилагаемые к нему документы «ПОКУПАТЕЛЯ» по настоящему Договору, в течение 5 (пяти) рабочих дней с даты совершения сделки (поступления стоимости имущества в бюджет городского округа город Кулебаки Нижегородской области и подписания Акта приема - передачи имущества).</w:t>
      </w:r>
    </w:p>
    <w:p w:rsidR="003B4E30" w:rsidRPr="003B4E30" w:rsidRDefault="003B4E30" w:rsidP="003B4E30">
      <w:pPr>
        <w:tabs>
          <w:tab w:val="center" w:pos="5367"/>
        </w:tabs>
        <w:ind w:firstLine="360"/>
        <w:jc w:val="both"/>
        <w:rPr>
          <w:b/>
          <w:sz w:val="24"/>
        </w:rPr>
      </w:pPr>
      <w:r w:rsidRPr="003B4E30">
        <w:rPr>
          <w:b/>
          <w:sz w:val="24"/>
        </w:rPr>
        <w:t>2.2. ПОКУПАТЕЛЬ обязуется:</w:t>
      </w:r>
      <w:r w:rsidRPr="003B4E30">
        <w:rPr>
          <w:b/>
          <w:sz w:val="24"/>
        </w:rPr>
        <w:tab/>
      </w:r>
    </w:p>
    <w:p w:rsidR="003B4E30" w:rsidRPr="003B4E30" w:rsidRDefault="003B4E30" w:rsidP="003B4E30">
      <w:pPr>
        <w:ind w:firstLine="360"/>
        <w:jc w:val="both"/>
        <w:rPr>
          <w:sz w:val="24"/>
        </w:rPr>
      </w:pPr>
      <w:r w:rsidRPr="003B4E30">
        <w:rPr>
          <w:sz w:val="24"/>
        </w:rPr>
        <w:t>2.2.1. Осуществить приемку Имущества по Акту приема-передачи.</w:t>
      </w:r>
    </w:p>
    <w:p w:rsidR="003B4E30" w:rsidRPr="003B4E30" w:rsidRDefault="003B4E30" w:rsidP="003B4E30">
      <w:pPr>
        <w:ind w:firstLine="360"/>
        <w:jc w:val="both"/>
        <w:rPr>
          <w:sz w:val="24"/>
        </w:rPr>
      </w:pPr>
      <w:r w:rsidRPr="003B4E30">
        <w:rPr>
          <w:sz w:val="24"/>
        </w:rPr>
        <w:t>2.2.2. Оплатить стоимость Имущества в сумме, порядке и сроки, установленные в Разделе 3 настоящего Договора.</w:t>
      </w:r>
    </w:p>
    <w:p w:rsidR="003B4E30" w:rsidRPr="003B4E30" w:rsidRDefault="003B4E30" w:rsidP="003B4E30">
      <w:pPr>
        <w:ind w:firstLine="360"/>
        <w:jc w:val="both"/>
        <w:rPr>
          <w:sz w:val="24"/>
        </w:rPr>
      </w:pPr>
      <w:r w:rsidRPr="003B4E30">
        <w:rPr>
          <w:bCs/>
          <w:sz w:val="24"/>
        </w:rPr>
        <w:t xml:space="preserve">2.2.3. </w:t>
      </w:r>
      <w:r w:rsidRPr="003B4E30">
        <w:rPr>
          <w:sz w:val="24"/>
        </w:rPr>
        <w:t>Обеспечить выполнение необходимых действий и формальностей, предусмотренных законодательством, связанных с государственной регистрацией права (перехода права) собственности, в том числе оплату государственной пошлины в установленных законодательством размере и сроки.</w:t>
      </w:r>
    </w:p>
    <w:p w:rsidR="003B4E30" w:rsidRPr="003B4E30" w:rsidRDefault="003B4E30" w:rsidP="003B4E30">
      <w:pPr>
        <w:autoSpaceDE w:val="0"/>
        <w:autoSpaceDN w:val="0"/>
        <w:adjustRightInd w:val="0"/>
        <w:ind w:firstLine="360"/>
        <w:jc w:val="both"/>
        <w:outlineLvl w:val="1"/>
        <w:rPr>
          <w:sz w:val="24"/>
        </w:rPr>
      </w:pPr>
      <w:r w:rsidRPr="003B4E30">
        <w:rPr>
          <w:sz w:val="24"/>
        </w:rPr>
        <w:t xml:space="preserve">2.2.4. Соблюдать требования пожарной безопасности (Федеральный </w:t>
      </w:r>
      <w:hyperlink r:id="rId44" w:history="1">
        <w:r w:rsidRPr="003B4E30">
          <w:rPr>
            <w:sz w:val="24"/>
          </w:rPr>
          <w:t>закон</w:t>
        </w:r>
      </w:hyperlink>
      <w:r w:rsidRPr="003B4E30">
        <w:rPr>
          <w:sz w:val="24"/>
        </w:rPr>
        <w:t xml:space="preserve"> от 21 декабря </w:t>
      </w:r>
      <w:smartTag w:uri="urn:schemas-microsoft-com:office:smarttags" w:element="metricconverter">
        <w:smartTagPr>
          <w:attr w:name="ProductID" w:val="225,1 кв. м"/>
        </w:smartTagPr>
        <w:r w:rsidRPr="003B4E30">
          <w:rPr>
            <w:sz w:val="24"/>
          </w:rPr>
          <w:t>1994 г</w:t>
        </w:r>
      </w:smartTag>
      <w:r w:rsidRPr="003B4E30">
        <w:rPr>
          <w:sz w:val="24"/>
        </w:rPr>
        <w:t xml:space="preserve">. N 69-ФЗ «О пожарной безопасности»), санитарно-гигиенические, экологические (Федеральный </w:t>
      </w:r>
      <w:hyperlink r:id="rId45" w:history="1">
        <w:r w:rsidRPr="003B4E30">
          <w:rPr>
            <w:sz w:val="24"/>
          </w:rPr>
          <w:t>закон</w:t>
        </w:r>
      </w:hyperlink>
      <w:r w:rsidRPr="003B4E30">
        <w:rPr>
          <w:sz w:val="24"/>
        </w:rPr>
        <w:t xml:space="preserve"> от 30 марта </w:t>
      </w:r>
      <w:smartTag w:uri="urn:schemas-microsoft-com:office:smarttags" w:element="metricconverter">
        <w:smartTagPr>
          <w:attr w:name="ProductID" w:val="225,1 кв. м"/>
        </w:smartTagPr>
        <w:r w:rsidRPr="003B4E30">
          <w:rPr>
            <w:sz w:val="24"/>
          </w:rPr>
          <w:t>1999 г</w:t>
        </w:r>
      </w:smartTag>
      <w:r w:rsidRPr="003B4E30">
        <w:rPr>
          <w:sz w:val="24"/>
        </w:rPr>
        <w:t>. N 52-ФЗ «О санитарно-эпидемиологическом благополучии населения») и иные установленные законодательством требования.</w:t>
      </w:r>
    </w:p>
    <w:p w:rsidR="003B4E30" w:rsidRPr="003B4E30" w:rsidRDefault="003B4E30" w:rsidP="003B4E30">
      <w:pPr>
        <w:autoSpaceDE w:val="0"/>
        <w:autoSpaceDN w:val="0"/>
        <w:adjustRightInd w:val="0"/>
        <w:ind w:firstLine="360"/>
        <w:jc w:val="both"/>
        <w:rPr>
          <w:sz w:val="24"/>
        </w:rPr>
      </w:pPr>
      <w:r w:rsidRPr="003B4E30">
        <w:rPr>
          <w:sz w:val="24"/>
        </w:rPr>
        <w:t>2.2.5. Соблюдать требования:</w:t>
      </w:r>
    </w:p>
    <w:p w:rsidR="003B4E30" w:rsidRPr="003B4E30" w:rsidRDefault="003B4E30" w:rsidP="003B4E30">
      <w:pPr>
        <w:autoSpaceDE w:val="0"/>
        <w:autoSpaceDN w:val="0"/>
        <w:adjustRightInd w:val="0"/>
        <w:ind w:firstLine="360"/>
        <w:jc w:val="both"/>
        <w:rPr>
          <w:sz w:val="24"/>
        </w:rPr>
      </w:pPr>
      <w:r w:rsidRPr="003B4E30">
        <w:rPr>
          <w:sz w:val="24"/>
        </w:rPr>
        <w:t>- Федерального закона от 21.12.2001г. №178-ФЗ «О приватизации государственного и муниципального имущества» и иных нормативно - правовых актов, в том числе и при производстве на Имуществе переустройства, перепланировки, реконструкции и выполнению работ по благоустройству территории прилегающей к Имуществу.</w:t>
      </w:r>
    </w:p>
    <w:p w:rsidR="003B4E30" w:rsidRPr="003B4E30" w:rsidRDefault="003B4E30" w:rsidP="003B4E30">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4"/>
        </w:rPr>
      </w:pPr>
      <w:r w:rsidRPr="003B4E30">
        <w:rPr>
          <w:spacing w:val="-3"/>
          <w:sz w:val="24"/>
        </w:rPr>
        <w:tab/>
        <w:t>2.2.6. ПОКУПАТЕЛЬ (для юридических лиц) обязан подтвердить факт оплаты НДС путем предоставления «Продавцу» платежного поручения с отметкой банка о выполнении.</w:t>
      </w:r>
    </w:p>
    <w:p w:rsidR="003B4E30" w:rsidRPr="003B4E30" w:rsidRDefault="003B4E30" w:rsidP="003B4E30">
      <w:pPr>
        <w:jc w:val="center"/>
        <w:rPr>
          <w:b/>
          <w:bCs/>
          <w:sz w:val="24"/>
        </w:rPr>
      </w:pPr>
    </w:p>
    <w:p w:rsidR="003B4E30" w:rsidRPr="003B4E30" w:rsidRDefault="003B4E30" w:rsidP="003B4E30">
      <w:pPr>
        <w:jc w:val="center"/>
        <w:rPr>
          <w:b/>
          <w:bCs/>
          <w:sz w:val="24"/>
        </w:rPr>
      </w:pPr>
      <w:r w:rsidRPr="003B4E30">
        <w:rPr>
          <w:b/>
          <w:bCs/>
          <w:sz w:val="24"/>
        </w:rPr>
        <w:t>3. СТОИМОСТЬ ИМУЩЕСТВА И ПОРЯДОК РАСЧЕТОВ</w:t>
      </w:r>
    </w:p>
    <w:p w:rsidR="003B4E30" w:rsidRPr="003B4E30" w:rsidRDefault="003B4E30" w:rsidP="003B4E30">
      <w:pPr>
        <w:autoSpaceDE w:val="0"/>
        <w:autoSpaceDN w:val="0"/>
        <w:adjustRightInd w:val="0"/>
        <w:ind w:firstLine="709"/>
        <w:jc w:val="both"/>
        <w:rPr>
          <w:sz w:val="24"/>
        </w:rPr>
      </w:pPr>
      <w:r w:rsidRPr="003B4E30">
        <w:rPr>
          <w:sz w:val="24"/>
        </w:rPr>
        <w:t xml:space="preserve">3.1. Продажная (начальная) цена имущества в соответствии с протоколом об итогах аукциона от </w:t>
      </w:r>
      <w:r w:rsidRPr="003B4E30">
        <w:rPr>
          <w:b/>
          <w:sz w:val="24"/>
        </w:rPr>
        <w:t xml:space="preserve">24 марта 2026 года </w:t>
      </w:r>
      <w:r w:rsidRPr="003B4E30">
        <w:rPr>
          <w:sz w:val="24"/>
        </w:rPr>
        <w:t>составляет:</w:t>
      </w:r>
    </w:p>
    <w:p w:rsidR="003B4E30" w:rsidRPr="003B4E30" w:rsidRDefault="003B4E30" w:rsidP="003B4E30">
      <w:pPr>
        <w:autoSpaceDE w:val="0"/>
        <w:autoSpaceDN w:val="0"/>
        <w:adjustRightInd w:val="0"/>
        <w:ind w:firstLine="360"/>
        <w:jc w:val="both"/>
        <w:rPr>
          <w:bCs/>
          <w:sz w:val="24"/>
        </w:rPr>
      </w:pPr>
      <w:r w:rsidRPr="003B4E30">
        <w:rPr>
          <w:sz w:val="24"/>
        </w:rPr>
        <w:t xml:space="preserve"> - </w:t>
      </w:r>
      <w:r w:rsidRPr="003B4E30">
        <w:rPr>
          <w:b/>
          <w:bCs/>
          <w:sz w:val="24"/>
        </w:rPr>
        <w:t>____________</w:t>
      </w:r>
      <w:r w:rsidRPr="003B4E30">
        <w:rPr>
          <w:sz w:val="24"/>
        </w:rPr>
        <w:t xml:space="preserve"> (___________________________ рублей ____ копеек) </w:t>
      </w:r>
      <w:r w:rsidRPr="003B4E30">
        <w:rPr>
          <w:b/>
          <w:bCs/>
          <w:sz w:val="24"/>
        </w:rPr>
        <w:t>рублей,</w:t>
      </w:r>
      <w:r w:rsidRPr="003B4E30">
        <w:rPr>
          <w:bCs/>
          <w:sz w:val="24"/>
        </w:rPr>
        <w:t xml:space="preserve"> включая НДС;</w:t>
      </w:r>
    </w:p>
    <w:p w:rsidR="003B4E30" w:rsidRPr="003B4E30" w:rsidRDefault="003B4E30" w:rsidP="003B4E30">
      <w:pPr>
        <w:autoSpaceDE w:val="0"/>
        <w:autoSpaceDN w:val="0"/>
        <w:adjustRightInd w:val="0"/>
        <w:ind w:firstLine="360"/>
        <w:jc w:val="both"/>
        <w:rPr>
          <w:sz w:val="24"/>
        </w:rPr>
      </w:pPr>
      <w:r w:rsidRPr="003B4E30">
        <w:rPr>
          <w:bCs/>
          <w:sz w:val="24"/>
        </w:rPr>
        <w:t>НДС</w:t>
      </w:r>
      <w:r w:rsidRPr="003B4E30">
        <w:rPr>
          <w:b/>
          <w:bCs/>
          <w:sz w:val="24"/>
        </w:rPr>
        <w:t>____________</w:t>
      </w:r>
      <w:r w:rsidRPr="003B4E30">
        <w:rPr>
          <w:sz w:val="24"/>
        </w:rPr>
        <w:t xml:space="preserve"> (___________________________ рублей ____ копеек) </w:t>
      </w:r>
      <w:r w:rsidRPr="003B4E30">
        <w:rPr>
          <w:b/>
          <w:bCs/>
          <w:sz w:val="24"/>
        </w:rPr>
        <w:t>рублей</w:t>
      </w:r>
      <w:r w:rsidRPr="003B4E30">
        <w:rPr>
          <w:sz w:val="24"/>
        </w:rPr>
        <w:t>.</w:t>
      </w:r>
    </w:p>
    <w:p w:rsidR="003B4E30" w:rsidRPr="003B4E30" w:rsidRDefault="003B4E30" w:rsidP="003B4E30">
      <w:pPr>
        <w:pStyle w:val="ae"/>
        <w:spacing w:before="0" w:beforeAutospacing="0" w:after="0" w:afterAutospacing="0"/>
        <w:ind w:firstLine="708"/>
        <w:jc w:val="both"/>
        <w:rPr>
          <w:b/>
          <w:bCs/>
        </w:rPr>
      </w:pPr>
      <w:r w:rsidRPr="003B4E30">
        <w:rPr>
          <w:b/>
          <w:bCs/>
        </w:rPr>
        <w:t>Начальная цена продажи муниципального имущества:</w:t>
      </w:r>
    </w:p>
    <w:p w:rsidR="003B4E30" w:rsidRPr="003B4E30" w:rsidRDefault="003B4E30" w:rsidP="003B4E30">
      <w:pPr>
        <w:ind w:firstLine="601"/>
        <w:jc w:val="both"/>
        <w:rPr>
          <w:sz w:val="24"/>
        </w:rPr>
      </w:pPr>
      <w:r w:rsidRPr="003B4E30">
        <w:rPr>
          <w:sz w:val="24"/>
        </w:rPr>
        <w:t xml:space="preserve">Начальную цену продажи за выставленное на аукцион имущество установить на основании отчёта об оценке рыночной величины ежемесячной арендной платы на право заключения договоров аренды и выкупной стоимости № 0126/К-1, от 05.02.2026 года, выполненного частнопрактикующим оценщиком Дубровской О.В., </w:t>
      </w:r>
      <w:r w:rsidRPr="003B4E30">
        <w:rPr>
          <w:bCs/>
          <w:sz w:val="24"/>
        </w:rPr>
        <w:t>что составит</w:t>
      </w:r>
      <w:r w:rsidRPr="003B4E30">
        <w:rPr>
          <w:sz w:val="24"/>
        </w:rPr>
        <w:t>:</w:t>
      </w:r>
    </w:p>
    <w:p w:rsidR="003B4E30" w:rsidRPr="003B4E30" w:rsidRDefault="003B4E30" w:rsidP="003B4E30">
      <w:pPr>
        <w:pStyle w:val="western"/>
        <w:spacing w:before="0" w:beforeAutospacing="0" w:after="0" w:afterAutospacing="0"/>
        <w:ind w:firstLine="601"/>
        <w:jc w:val="both"/>
      </w:pPr>
      <w:r w:rsidRPr="003B4E30">
        <w:t xml:space="preserve">- </w:t>
      </w:r>
      <w:r w:rsidRPr="003B4E30">
        <w:rPr>
          <w:rStyle w:val="fontstyle01"/>
          <w:rFonts w:ascii="Times New Roman" w:hAnsi="Times New Roman" w:cs="Times New Roman"/>
        </w:rPr>
        <w:t>737 874,0 (Семьсот тридцать семь тысяч восемьсот семьдесят четыре) рубля 00 копеек с учетом НДС</w:t>
      </w:r>
      <w:r w:rsidRPr="003B4E30">
        <w:t xml:space="preserve"> (включая стоимость нежилого здания, земельного участка и НДС);</w:t>
      </w:r>
    </w:p>
    <w:p w:rsidR="003B4E30" w:rsidRPr="003B4E30" w:rsidRDefault="003B4E30" w:rsidP="003B4E30">
      <w:pPr>
        <w:pStyle w:val="western"/>
        <w:spacing w:before="0" w:beforeAutospacing="0" w:after="0" w:afterAutospacing="0"/>
        <w:jc w:val="both"/>
      </w:pPr>
      <w:r w:rsidRPr="003B4E30">
        <w:t>Из них:</w:t>
      </w:r>
    </w:p>
    <w:p w:rsidR="003B4E30" w:rsidRPr="003B4E30" w:rsidRDefault="003B4E30" w:rsidP="003B4E30">
      <w:pPr>
        <w:pStyle w:val="western"/>
        <w:spacing w:before="0" w:beforeAutospacing="0" w:after="0" w:afterAutospacing="0"/>
        <w:ind w:firstLine="601"/>
        <w:jc w:val="both"/>
      </w:pPr>
      <w:r w:rsidRPr="003B4E30">
        <w:lastRenderedPageBreak/>
        <w:t>- 346 810,0 (Триста сорок шесть тысяч восемьсот десять) рублей 00 копеек (стоимость нежилого здания, без учета НДС);</w:t>
      </w:r>
    </w:p>
    <w:p w:rsidR="003B4E30" w:rsidRPr="003B4E30" w:rsidRDefault="003B4E30" w:rsidP="003B4E30">
      <w:pPr>
        <w:pStyle w:val="western"/>
        <w:spacing w:before="0" w:beforeAutospacing="0" w:after="0" w:afterAutospacing="0"/>
        <w:ind w:firstLine="601"/>
        <w:jc w:val="both"/>
      </w:pPr>
      <w:r w:rsidRPr="003B4E30">
        <w:t>- 314 766,0 (Триста четырнадцать тысяч семьсот шестьдесят шесть) рублей 00 копеек (стоимость земельного участка, НДС не начисляется);</w:t>
      </w:r>
    </w:p>
    <w:p w:rsidR="003B4E30" w:rsidRPr="003B4E30" w:rsidRDefault="003B4E30" w:rsidP="003B4E30">
      <w:pPr>
        <w:pStyle w:val="western"/>
        <w:spacing w:before="0" w:beforeAutospacing="0" w:after="0" w:afterAutospacing="0"/>
        <w:jc w:val="both"/>
      </w:pPr>
      <w:r w:rsidRPr="003B4E30">
        <w:rPr>
          <w:bCs/>
        </w:rPr>
        <w:t>НДС (22 %) – 76 298,0</w:t>
      </w:r>
      <w:r w:rsidRPr="003B4E30">
        <w:t xml:space="preserve"> (Семьдесят шесть тысяч двести девяносто восемь) </w:t>
      </w:r>
      <w:r w:rsidRPr="003B4E30">
        <w:rPr>
          <w:bCs/>
        </w:rPr>
        <w:t>рублей 00</w:t>
      </w:r>
      <w:r w:rsidRPr="003B4E30">
        <w:t xml:space="preserve"> копеек.</w:t>
      </w:r>
    </w:p>
    <w:p w:rsidR="003B4E30" w:rsidRPr="003B4E30" w:rsidRDefault="003B4E30" w:rsidP="003B4E30">
      <w:pPr>
        <w:ind w:firstLine="708"/>
        <w:jc w:val="both"/>
        <w:rPr>
          <w:b/>
          <w:bCs/>
          <w:i/>
          <w:iCs/>
          <w:sz w:val="24"/>
        </w:rPr>
      </w:pPr>
      <w:r w:rsidRPr="003B4E30">
        <w:rPr>
          <w:sz w:val="24"/>
        </w:rPr>
        <w:t xml:space="preserve">3.2. Оплата по Договору производится ПОКУПАТЕЛЕМ (платежными поручениями или по квитанции через отделение банка) не позднее 30 рабочих дней со дня заключения настоящего Договора. </w:t>
      </w:r>
    </w:p>
    <w:p w:rsidR="003B4E30" w:rsidRPr="003B4E30" w:rsidRDefault="003B4E30" w:rsidP="003B4E30">
      <w:pPr>
        <w:ind w:firstLine="708"/>
        <w:jc w:val="both"/>
        <w:rPr>
          <w:sz w:val="24"/>
        </w:rPr>
      </w:pPr>
      <w:r w:rsidRPr="003B4E30">
        <w:rPr>
          <w:sz w:val="24"/>
        </w:rPr>
        <w:t>Указанная в абзаце 1 пункта 3.1. Договора стоимость Имущества за минусом внесенного ПОКУПАТЕЛЕМ для участия в аукционе задатка (</w:t>
      </w:r>
      <w:r w:rsidRPr="003B4E30">
        <w:rPr>
          <w:b/>
          <w:sz w:val="24"/>
        </w:rPr>
        <w:t>73 787,40</w:t>
      </w:r>
      <w:r w:rsidRPr="003B4E30">
        <w:rPr>
          <w:sz w:val="24"/>
        </w:rPr>
        <w:t xml:space="preserve"> </w:t>
      </w:r>
      <w:r w:rsidRPr="003B4E30">
        <w:rPr>
          <w:b/>
          <w:sz w:val="24"/>
        </w:rPr>
        <w:t>руб</w:t>
      </w:r>
      <w:r w:rsidRPr="003B4E30">
        <w:rPr>
          <w:sz w:val="24"/>
        </w:rPr>
        <w:t>.), что составляет:</w:t>
      </w:r>
    </w:p>
    <w:p w:rsidR="003B4E30" w:rsidRPr="003B4E30" w:rsidRDefault="003B4E30" w:rsidP="003B4E30">
      <w:pPr>
        <w:ind w:firstLine="708"/>
        <w:jc w:val="both"/>
        <w:rPr>
          <w:sz w:val="24"/>
        </w:rPr>
      </w:pPr>
      <w:r w:rsidRPr="003B4E30">
        <w:rPr>
          <w:sz w:val="24"/>
        </w:rPr>
        <w:t xml:space="preserve">- </w:t>
      </w:r>
      <w:r w:rsidRPr="003B4E30">
        <w:rPr>
          <w:b/>
          <w:bCs/>
          <w:sz w:val="24"/>
        </w:rPr>
        <w:t>____________</w:t>
      </w:r>
      <w:r w:rsidRPr="003B4E30">
        <w:rPr>
          <w:sz w:val="24"/>
        </w:rPr>
        <w:t xml:space="preserve"> (___________________________ рублей ____ копеек) </w:t>
      </w:r>
      <w:r w:rsidRPr="003B4E30">
        <w:rPr>
          <w:b/>
          <w:bCs/>
          <w:sz w:val="24"/>
        </w:rPr>
        <w:t xml:space="preserve">рублей, </w:t>
      </w:r>
      <w:r w:rsidRPr="003B4E30">
        <w:rPr>
          <w:bCs/>
          <w:sz w:val="24"/>
        </w:rPr>
        <w:t>включая НДС</w:t>
      </w:r>
      <w:r w:rsidRPr="003B4E30">
        <w:rPr>
          <w:sz w:val="24"/>
        </w:rPr>
        <w:t>, уплачивается на следующие расчетные счета ПРОДАВЦА:</w:t>
      </w:r>
    </w:p>
    <w:p w:rsidR="003B4E30" w:rsidRPr="003B4E30" w:rsidRDefault="003B4E30" w:rsidP="003B4E30">
      <w:pPr>
        <w:ind w:firstLine="708"/>
        <w:jc w:val="both"/>
        <w:rPr>
          <w:b/>
          <w:bCs/>
          <w:sz w:val="24"/>
        </w:rPr>
      </w:pPr>
    </w:p>
    <w:p w:rsidR="003B4E30" w:rsidRPr="003B4E30" w:rsidRDefault="003B4E30" w:rsidP="003B4E30">
      <w:pPr>
        <w:ind w:firstLine="708"/>
        <w:jc w:val="both"/>
        <w:rPr>
          <w:sz w:val="24"/>
        </w:rPr>
      </w:pPr>
      <w:r w:rsidRPr="003B4E30">
        <w:rPr>
          <w:b/>
          <w:bCs/>
          <w:sz w:val="24"/>
        </w:rPr>
        <w:t xml:space="preserve">Средства от приватизации имущества </w:t>
      </w:r>
      <w:r w:rsidRPr="003B4E30">
        <w:rPr>
          <w:bCs/>
          <w:sz w:val="24"/>
        </w:rPr>
        <w:t>(</w:t>
      </w:r>
      <w:r w:rsidRPr="003B4E30">
        <w:rPr>
          <w:sz w:val="24"/>
        </w:rPr>
        <w:t>нежилого здания)</w:t>
      </w:r>
      <w:r w:rsidRPr="003B4E30">
        <w:rPr>
          <w:b/>
          <w:sz w:val="24"/>
        </w:rPr>
        <w:t xml:space="preserve"> </w:t>
      </w:r>
      <w:r w:rsidRPr="003B4E30">
        <w:rPr>
          <w:sz w:val="24"/>
        </w:rPr>
        <w:t xml:space="preserve">в сумме – </w:t>
      </w:r>
      <w:r w:rsidRPr="003B4E30">
        <w:rPr>
          <w:b/>
          <w:bCs/>
          <w:sz w:val="24"/>
        </w:rPr>
        <w:t>____________</w:t>
      </w:r>
      <w:r w:rsidRPr="003B4E30">
        <w:rPr>
          <w:sz w:val="24"/>
        </w:rPr>
        <w:t xml:space="preserve"> (___________________________ рублей ____ копеек) </w:t>
      </w:r>
      <w:r w:rsidRPr="003B4E30">
        <w:rPr>
          <w:b/>
          <w:bCs/>
          <w:sz w:val="24"/>
        </w:rPr>
        <w:t>рублей</w:t>
      </w:r>
      <w:r w:rsidRPr="003B4E30">
        <w:rPr>
          <w:rStyle w:val="22"/>
          <w:b/>
          <w:bCs/>
          <w:sz w:val="24"/>
        </w:rPr>
        <w:t xml:space="preserve"> перечисляются на следующие реквизиты:</w:t>
      </w:r>
    </w:p>
    <w:p w:rsidR="003B4E30" w:rsidRPr="003B4E30" w:rsidRDefault="003B4E30" w:rsidP="003B4E30">
      <w:pPr>
        <w:jc w:val="both"/>
        <w:rPr>
          <w:sz w:val="24"/>
        </w:rPr>
      </w:pPr>
      <w:r w:rsidRPr="003B4E30">
        <w:rPr>
          <w:b/>
          <w:bCs/>
          <w:sz w:val="24"/>
        </w:rPr>
        <w:t>Получатель:</w:t>
      </w:r>
      <w:r w:rsidRPr="003B4E30">
        <w:rPr>
          <w:sz w:val="24"/>
        </w:rPr>
        <w:t xml:space="preserve"> УФК по Нижегородской области (администрация городского округа город Кулебаки Нижегородской области, л/с 04323</w:t>
      </w:r>
      <w:r w:rsidRPr="003B4E30">
        <w:rPr>
          <w:sz w:val="24"/>
          <w:lang w:val="en-US"/>
        </w:rPr>
        <w:t>D</w:t>
      </w:r>
      <w:r w:rsidRPr="003B4E30">
        <w:rPr>
          <w:sz w:val="24"/>
        </w:rPr>
        <w:t>01540);</w:t>
      </w:r>
    </w:p>
    <w:p w:rsidR="003B4E30" w:rsidRPr="003B4E30" w:rsidRDefault="003B4E30" w:rsidP="003B4E30">
      <w:pPr>
        <w:pStyle w:val="western"/>
        <w:spacing w:before="0" w:beforeAutospacing="0" w:after="0" w:afterAutospacing="0"/>
        <w:jc w:val="both"/>
        <w:rPr>
          <w:b/>
          <w:bCs/>
        </w:rPr>
      </w:pPr>
      <w:r w:rsidRPr="003B4E30">
        <w:rPr>
          <w:b/>
          <w:bCs/>
        </w:rPr>
        <w:t>Банк получателя:</w:t>
      </w:r>
      <w:r w:rsidRPr="003B4E30">
        <w:t xml:space="preserve"> ОКЦ № 1 Волго-Вятского ГУ Банка России // УФК по Нижегородской области, г Нижний Новгород</w:t>
      </w:r>
      <w:r w:rsidRPr="003B4E30">
        <w:rPr>
          <w:b/>
          <w:bCs/>
        </w:rPr>
        <w:t xml:space="preserve"> </w:t>
      </w:r>
    </w:p>
    <w:p w:rsidR="003B4E30" w:rsidRPr="003B4E30" w:rsidRDefault="003B4E30" w:rsidP="003B4E30">
      <w:pPr>
        <w:pStyle w:val="western"/>
        <w:spacing w:before="0" w:beforeAutospacing="0" w:after="0" w:afterAutospacing="0"/>
        <w:jc w:val="both"/>
      </w:pPr>
      <w:r w:rsidRPr="003B4E30">
        <w:rPr>
          <w:b/>
          <w:bCs/>
        </w:rPr>
        <w:t>Счет банка (Единый казначейский счет) к\счет:</w:t>
      </w:r>
      <w:r w:rsidRPr="003B4E30">
        <w:t xml:space="preserve"> 40102810745370000024;</w:t>
      </w:r>
    </w:p>
    <w:p w:rsidR="003B4E30" w:rsidRPr="003B4E30" w:rsidRDefault="003B4E30" w:rsidP="003B4E30">
      <w:pPr>
        <w:pStyle w:val="western"/>
        <w:spacing w:before="0" w:beforeAutospacing="0" w:after="0" w:afterAutospacing="0"/>
        <w:jc w:val="both"/>
      </w:pPr>
      <w:r w:rsidRPr="003B4E30">
        <w:rPr>
          <w:b/>
          <w:bCs/>
        </w:rPr>
        <w:t>Счет получателя (казначейский счет) р\с</w:t>
      </w:r>
      <w:r w:rsidRPr="003B4E30">
        <w:t>: 03100643000000013200;</w:t>
      </w:r>
    </w:p>
    <w:p w:rsidR="003B4E30" w:rsidRPr="003B4E30" w:rsidRDefault="003B4E30" w:rsidP="003B4E30">
      <w:pPr>
        <w:pStyle w:val="western"/>
        <w:spacing w:before="0" w:beforeAutospacing="0" w:after="0" w:afterAutospacing="0"/>
        <w:jc w:val="both"/>
      </w:pPr>
      <w:r w:rsidRPr="003B4E30">
        <w:t xml:space="preserve">ИНН 5251010483, КПП 525101001, ОКТМО 22727000, БИК 012202102, </w:t>
      </w:r>
    </w:p>
    <w:p w:rsidR="003B4E30" w:rsidRPr="003B4E30" w:rsidRDefault="003B4E30" w:rsidP="003B4E30">
      <w:pPr>
        <w:pStyle w:val="western"/>
        <w:spacing w:before="0" w:beforeAutospacing="0" w:after="0" w:afterAutospacing="0"/>
        <w:jc w:val="both"/>
      </w:pPr>
      <w:r w:rsidRPr="003B4E30">
        <w:rPr>
          <w:b/>
          <w:bCs/>
        </w:rPr>
        <w:t>КБК</w:t>
      </w:r>
      <w:r w:rsidRPr="003B4E30">
        <w:t xml:space="preserve"> 48711413040040000410.</w:t>
      </w:r>
    </w:p>
    <w:p w:rsidR="003B4E30" w:rsidRPr="003B4E30" w:rsidRDefault="003B4E30" w:rsidP="003B4E30">
      <w:pPr>
        <w:pStyle w:val="210"/>
        <w:shd w:val="clear" w:color="auto" w:fill="auto"/>
        <w:spacing w:before="0" w:line="240" w:lineRule="auto"/>
        <w:rPr>
          <w:sz w:val="24"/>
          <w:szCs w:val="24"/>
        </w:rPr>
      </w:pPr>
    </w:p>
    <w:p w:rsidR="003B4E30" w:rsidRPr="003B4E30" w:rsidRDefault="003B4E30" w:rsidP="003B4E30">
      <w:pPr>
        <w:pStyle w:val="210"/>
        <w:shd w:val="clear" w:color="auto" w:fill="auto"/>
        <w:spacing w:before="0" w:line="240" w:lineRule="auto"/>
        <w:rPr>
          <w:sz w:val="24"/>
          <w:szCs w:val="24"/>
        </w:rPr>
      </w:pPr>
      <w:r w:rsidRPr="003B4E30">
        <w:rPr>
          <w:sz w:val="24"/>
          <w:szCs w:val="24"/>
        </w:rPr>
        <w:t>ДЛЯ ФИЗИЧЕСКИХ ЛИЦ:</w:t>
      </w:r>
    </w:p>
    <w:p w:rsidR="003B4E30" w:rsidRPr="003B4E30" w:rsidRDefault="003B4E30" w:rsidP="003B4E30">
      <w:pPr>
        <w:ind w:firstLine="708"/>
        <w:jc w:val="both"/>
        <w:rPr>
          <w:sz w:val="24"/>
        </w:rPr>
      </w:pPr>
      <w:r w:rsidRPr="003B4E30">
        <w:rPr>
          <w:b/>
          <w:sz w:val="24"/>
        </w:rPr>
        <w:t>НДС</w:t>
      </w:r>
      <w:r w:rsidRPr="003B4E30">
        <w:rPr>
          <w:sz w:val="24"/>
        </w:rPr>
        <w:t xml:space="preserve"> (от приватизации нежилого здания) в сумме </w:t>
      </w:r>
      <w:r w:rsidRPr="003B4E30">
        <w:rPr>
          <w:b/>
          <w:bCs/>
          <w:sz w:val="24"/>
        </w:rPr>
        <w:t>____________</w:t>
      </w:r>
      <w:r w:rsidRPr="003B4E30">
        <w:rPr>
          <w:sz w:val="24"/>
        </w:rPr>
        <w:t xml:space="preserve"> (___________________________ рублей ____ копеек) </w:t>
      </w:r>
      <w:r w:rsidRPr="003B4E30">
        <w:rPr>
          <w:b/>
          <w:bCs/>
          <w:sz w:val="24"/>
        </w:rPr>
        <w:t>рублей</w:t>
      </w:r>
      <w:r w:rsidRPr="003B4E30">
        <w:rPr>
          <w:rStyle w:val="22"/>
          <w:sz w:val="24"/>
        </w:rPr>
        <w:t xml:space="preserve"> </w:t>
      </w:r>
      <w:r w:rsidRPr="003B4E30">
        <w:rPr>
          <w:rStyle w:val="22"/>
          <w:b/>
          <w:sz w:val="24"/>
        </w:rPr>
        <w:t>перечисляется</w:t>
      </w:r>
      <w:r w:rsidRPr="003B4E30">
        <w:rPr>
          <w:rStyle w:val="22"/>
          <w:b/>
          <w:bCs/>
          <w:sz w:val="24"/>
        </w:rPr>
        <w:t xml:space="preserve"> на следующие реквизиты:</w:t>
      </w:r>
    </w:p>
    <w:p w:rsidR="003B4E30" w:rsidRPr="003B4E30" w:rsidRDefault="003B4E30" w:rsidP="003B4E30">
      <w:pPr>
        <w:pStyle w:val="af0"/>
        <w:jc w:val="both"/>
        <w:rPr>
          <w:rFonts w:ascii="Times New Roman" w:hAnsi="Times New Roman"/>
          <w:sz w:val="24"/>
          <w:szCs w:val="24"/>
        </w:rPr>
      </w:pPr>
      <w:r w:rsidRPr="003B4E30">
        <w:rPr>
          <w:rFonts w:ascii="Times New Roman" w:hAnsi="Times New Roman"/>
          <w:b/>
          <w:bCs/>
          <w:sz w:val="24"/>
          <w:szCs w:val="24"/>
        </w:rPr>
        <w:t>Получатель</w:t>
      </w:r>
      <w:r w:rsidRPr="003B4E30">
        <w:rPr>
          <w:rFonts w:ascii="Times New Roman" w:hAnsi="Times New Roman"/>
          <w:sz w:val="24"/>
          <w:szCs w:val="24"/>
        </w:rPr>
        <w:t xml:space="preserve"> платежа: фу администрации городского округа г Кулебаки (администрация городского округа г. Кулебаки, л/с 05487006), </w:t>
      </w:r>
    </w:p>
    <w:p w:rsidR="003B4E30" w:rsidRPr="003B4E30" w:rsidRDefault="003B4E30" w:rsidP="003B4E30">
      <w:pPr>
        <w:pStyle w:val="af0"/>
        <w:jc w:val="both"/>
        <w:rPr>
          <w:rFonts w:ascii="Times New Roman" w:hAnsi="Times New Roman"/>
          <w:sz w:val="24"/>
          <w:szCs w:val="24"/>
        </w:rPr>
      </w:pPr>
      <w:r w:rsidRPr="003B4E30">
        <w:rPr>
          <w:rFonts w:ascii="Times New Roman" w:hAnsi="Times New Roman"/>
          <w:b/>
          <w:sz w:val="24"/>
          <w:szCs w:val="24"/>
        </w:rPr>
        <w:t>Банк получателя:</w:t>
      </w:r>
      <w:r w:rsidRPr="003B4E30">
        <w:rPr>
          <w:rFonts w:ascii="Times New Roman" w:hAnsi="Times New Roman"/>
          <w:sz w:val="24"/>
          <w:szCs w:val="24"/>
        </w:rPr>
        <w:t xml:space="preserve"> ОКЦ № 1 Волго-Вятского ГУ Банка России // УФК по Нижегородской области, г Нижний Новгород;</w:t>
      </w:r>
    </w:p>
    <w:p w:rsidR="003B4E30" w:rsidRPr="003B4E30" w:rsidRDefault="003B4E30" w:rsidP="003B4E30">
      <w:pPr>
        <w:pStyle w:val="af0"/>
        <w:jc w:val="both"/>
        <w:rPr>
          <w:rFonts w:ascii="Times New Roman" w:hAnsi="Times New Roman"/>
          <w:sz w:val="24"/>
          <w:szCs w:val="24"/>
        </w:rPr>
      </w:pPr>
      <w:r w:rsidRPr="003B4E30">
        <w:rPr>
          <w:rFonts w:ascii="Times New Roman" w:hAnsi="Times New Roman"/>
          <w:b/>
          <w:sz w:val="24"/>
          <w:szCs w:val="24"/>
        </w:rPr>
        <w:t>Счет банка (Единый казначейский счет)</w:t>
      </w:r>
      <w:r w:rsidRPr="003B4E30">
        <w:rPr>
          <w:rFonts w:ascii="Times New Roman" w:hAnsi="Times New Roman"/>
          <w:sz w:val="24"/>
          <w:szCs w:val="24"/>
        </w:rPr>
        <w:t xml:space="preserve"> к/с: 40102810745370000024;</w:t>
      </w:r>
    </w:p>
    <w:p w:rsidR="003B4E30" w:rsidRPr="003B4E30" w:rsidRDefault="003B4E30" w:rsidP="003B4E30">
      <w:pPr>
        <w:pStyle w:val="af0"/>
        <w:jc w:val="both"/>
        <w:rPr>
          <w:rFonts w:ascii="Times New Roman" w:hAnsi="Times New Roman"/>
          <w:sz w:val="24"/>
          <w:szCs w:val="24"/>
        </w:rPr>
      </w:pPr>
      <w:r w:rsidRPr="003B4E30">
        <w:rPr>
          <w:rFonts w:ascii="Times New Roman" w:hAnsi="Times New Roman"/>
          <w:b/>
          <w:sz w:val="24"/>
          <w:szCs w:val="24"/>
        </w:rPr>
        <w:t>Счет получателя (казначейский счет)</w:t>
      </w:r>
      <w:r w:rsidRPr="003B4E30">
        <w:rPr>
          <w:rFonts w:ascii="Times New Roman" w:hAnsi="Times New Roman"/>
          <w:sz w:val="24"/>
          <w:szCs w:val="24"/>
        </w:rPr>
        <w:t xml:space="preserve"> р/с: 03232643227270003200; </w:t>
      </w:r>
    </w:p>
    <w:p w:rsidR="003B4E30" w:rsidRPr="003B4E30" w:rsidRDefault="003B4E30" w:rsidP="003B4E30">
      <w:pPr>
        <w:pStyle w:val="af0"/>
        <w:jc w:val="both"/>
        <w:rPr>
          <w:rFonts w:ascii="Times New Roman" w:hAnsi="Times New Roman"/>
          <w:sz w:val="24"/>
          <w:szCs w:val="24"/>
        </w:rPr>
      </w:pPr>
      <w:r w:rsidRPr="003B4E30">
        <w:rPr>
          <w:rFonts w:ascii="Times New Roman" w:hAnsi="Times New Roman"/>
          <w:sz w:val="24"/>
          <w:szCs w:val="24"/>
        </w:rPr>
        <w:t xml:space="preserve">ИНН 5251007836, КПП 525101001, ОКТМО 22727000; </w:t>
      </w:r>
    </w:p>
    <w:p w:rsidR="003B4E30" w:rsidRPr="003B4E30" w:rsidRDefault="003B4E30" w:rsidP="003B4E30">
      <w:pPr>
        <w:pStyle w:val="af0"/>
        <w:jc w:val="both"/>
        <w:rPr>
          <w:rFonts w:ascii="Times New Roman" w:hAnsi="Times New Roman"/>
          <w:sz w:val="24"/>
          <w:szCs w:val="24"/>
        </w:rPr>
      </w:pPr>
      <w:r w:rsidRPr="003B4E30">
        <w:rPr>
          <w:rFonts w:ascii="Times New Roman" w:hAnsi="Times New Roman"/>
          <w:b/>
          <w:sz w:val="24"/>
          <w:szCs w:val="24"/>
        </w:rPr>
        <w:t>КБК</w:t>
      </w:r>
      <w:r w:rsidRPr="003B4E30">
        <w:rPr>
          <w:rFonts w:ascii="Times New Roman" w:hAnsi="Times New Roman"/>
          <w:sz w:val="24"/>
          <w:szCs w:val="24"/>
        </w:rPr>
        <w:t xml:space="preserve"> 48700000000000000180 (заполнить основание в назначении платежа).</w:t>
      </w:r>
    </w:p>
    <w:p w:rsidR="003B4E30" w:rsidRPr="003B4E30" w:rsidRDefault="003B4E30" w:rsidP="003B4E30">
      <w:pPr>
        <w:pStyle w:val="western"/>
        <w:spacing w:before="0" w:beforeAutospacing="0" w:after="0" w:afterAutospacing="0"/>
        <w:jc w:val="both"/>
      </w:pPr>
      <w:r w:rsidRPr="003B4E30">
        <w:rPr>
          <w:b/>
        </w:rPr>
        <w:t xml:space="preserve">Назначение платежа: </w:t>
      </w:r>
      <w:r w:rsidRPr="003B4E30">
        <w:t>перечисление НДС.</w:t>
      </w:r>
    </w:p>
    <w:p w:rsidR="003B4E30" w:rsidRPr="003B4E30" w:rsidRDefault="003B4E30" w:rsidP="003B4E30">
      <w:pPr>
        <w:pStyle w:val="ae"/>
        <w:spacing w:before="0" w:beforeAutospacing="0" w:after="0" w:afterAutospacing="0"/>
        <w:ind w:firstLine="426"/>
        <w:jc w:val="both"/>
      </w:pPr>
      <w:r w:rsidRPr="003B4E30">
        <w:t xml:space="preserve">3.3. Задаток в сумме - </w:t>
      </w:r>
      <w:r w:rsidRPr="003B4E30">
        <w:rPr>
          <w:b/>
        </w:rPr>
        <w:t xml:space="preserve">73 787,40 (Семьдесят три тысячи семьсот восемьдесят семь) рублей 40 копеек, </w:t>
      </w:r>
      <w:r w:rsidRPr="003B4E30">
        <w:t>перечисленный ПОКУПАТЕЛЕМ, засчитывается в счет оплаты по настоящему Договору купли-продажи.</w:t>
      </w:r>
    </w:p>
    <w:p w:rsidR="003B4E30" w:rsidRPr="003B4E30" w:rsidRDefault="003B4E30" w:rsidP="003B4E30">
      <w:pPr>
        <w:jc w:val="center"/>
        <w:rPr>
          <w:b/>
          <w:bCs/>
          <w:sz w:val="24"/>
        </w:rPr>
      </w:pPr>
    </w:p>
    <w:p w:rsidR="003B4E30" w:rsidRPr="003B4E30" w:rsidRDefault="003B4E30" w:rsidP="003B4E30">
      <w:pPr>
        <w:jc w:val="center"/>
        <w:rPr>
          <w:b/>
          <w:bCs/>
          <w:sz w:val="24"/>
        </w:rPr>
      </w:pPr>
      <w:r w:rsidRPr="003B4E30">
        <w:rPr>
          <w:b/>
          <w:bCs/>
          <w:sz w:val="24"/>
        </w:rPr>
        <w:t>4</w:t>
      </w:r>
      <w:r w:rsidRPr="003B4E30">
        <w:rPr>
          <w:sz w:val="24"/>
        </w:rPr>
        <w:t xml:space="preserve"> </w:t>
      </w:r>
      <w:r w:rsidRPr="003B4E30">
        <w:rPr>
          <w:b/>
          <w:bCs/>
          <w:sz w:val="24"/>
        </w:rPr>
        <w:t>ОТВЕТСТВЕННОСТЬ СТОРОН</w:t>
      </w:r>
    </w:p>
    <w:p w:rsidR="003B4E30" w:rsidRPr="003B4E30" w:rsidRDefault="003B4E30" w:rsidP="003B4E30">
      <w:pPr>
        <w:pStyle w:val="30"/>
        <w:spacing w:after="0"/>
        <w:ind w:left="0" w:firstLine="360"/>
        <w:jc w:val="both"/>
        <w:rPr>
          <w:sz w:val="24"/>
          <w:szCs w:val="24"/>
        </w:rPr>
      </w:pPr>
      <w:r w:rsidRPr="003B4E30">
        <w:rPr>
          <w:sz w:val="24"/>
          <w:szCs w:val="24"/>
        </w:rPr>
        <w:t>4.1. 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w:t>
      </w:r>
    </w:p>
    <w:p w:rsidR="003B4E30" w:rsidRPr="003B4E30" w:rsidRDefault="003B4E30" w:rsidP="003B4E30">
      <w:pPr>
        <w:ind w:firstLine="360"/>
        <w:jc w:val="both"/>
        <w:rPr>
          <w:sz w:val="24"/>
        </w:rPr>
      </w:pPr>
      <w:r w:rsidRPr="003B4E30">
        <w:rPr>
          <w:sz w:val="24"/>
        </w:rPr>
        <w:t xml:space="preserve">4.2. В случае неоплаты (не полной оплаты) ПОКУПАТЕЛЕМ стоимости Имущества в сроки, предусмотренные настоящим Договором, ПОКУПАТЕЛЬ уплачивает пени в размере ключевой ставки, установленной банком России, от суммы задолженности за каждый день просрочки на расчетные счета </w:t>
      </w:r>
      <w:r w:rsidRPr="003B4E30">
        <w:rPr>
          <w:bCs/>
          <w:iCs/>
          <w:sz w:val="24"/>
        </w:rPr>
        <w:t>получателя платежа</w:t>
      </w:r>
      <w:r w:rsidRPr="003B4E30">
        <w:rPr>
          <w:sz w:val="24"/>
        </w:rPr>
        <w:t>, указанные в п.3.2. Договора.</w:t>
      </w:r>
    </w:p>
    <w:p w:rsidR="003B4E30" w:rsidRPr="003B4E30" w:rsidRDefault="003B4E30" w:rsidP="003B4E30">
      <w:pPr>
        <w:autoSpaceDE w:val="0"/>
        <w:autoSpaceDN w:val="0"/>
        <w:adjustRightInd w:val="0"/>
        <w:ind w:firstLine="426"/>
        <w:jc w:val="both"/>
        <w:rPr>
          <w:bCs/>
          <w:sz w:val="24"/>
        </w:rPr>
      </w:pPr>
      <w:r w:rsidRPr="003B4E30">
        <w:rPr>
          <w:sz w:val="24"/>
        </w:rPr>
        <w:t xml:space="preserve">4.3. </w:t>
      </w:r>
      <w:r w:rsidRPr="003B4E30">
        <w:rPr>
          <w:bCs/>
          <w:sz w:val="24"/>
        </w:rPr>
        <w:t>При уклонении или отказе Покупателя (победителя аукциона, либо лица, признанного единственным участником аукциона)</w:t>
      </w:r>
      <w:r w:rsidRPr="003B4E30">
        <w:rPr>
          <w:b/>
          <w:bCs/>
          <w:sz w:val="24"/>
        </w:rPr>
        <w:t xml:space="preserve"> </w:t>
      </w:r>
      <w:r w:rsidRPr="003B4E30">
        <w:rPr>
          <w:bCs/>
          <w:sz w:val="24"/>
        </w:rPr>
        <w:t>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3B4E30" w:rsidRPr="003B4E30" w:rsidRDefault="003B4E30" w:rsidP="003B4E30">
      <w:pPr>
        <w:jc w:val="center"/>
        <w:rPr>
          <w:b/>
          <w:bCs/>
          <w:sz w:val="24"/>
        </w:rPr>
      </w:pPr>
    </w:p>
    <w:p w:rsidR="003B4E30" w:rsidRPr="003B4E30" w:rsidRDefault="003B4E30" w:rsidP="003B4E30">
      <w:pPr>
        <w:jc w:val="center"/>
        <w:rPr>
          <w:b/>
          <w:bCs/>
          <w:sz w:val="24"/>
        </w:rPr>
      </w:pPr>
      <w:r w:rsidRPr="003B4E30">
        <w:rPr>
          <w:b/>
          <w:bCs/>
          <w:sz w:val="24"/>
        </w:rPr>
        <w:t>5 ПОРЯДОК РАЗРЕШЕНИЯ СПОРОВ</w:t>
      </w:r>
    </w:p>
    <w:p w:rsidR="003B4E30" w:rsidRPr="003B4E30" w:rsidRDefault="003B4E30" w:rsidP="003B4E30">
      <w:pPr>
        <w:pStyle w:val="30"/>
        <w:spacing w:after="0"/>
        <w:ind w:left="0" w:firstLine="360"/>
        <w:jc w:val="both"/>
        <w:rPr>
          <w:sz w:val="24"/>
          <w:szCs w:val="24"/>
        </w:rPr>
      </w:pPr>
      <w:r w:rsidRPr="003B4E30">
        <w:rPr>
          <w:sz w:val="24"/>
          <w:szCs w:val="24"/>
        </w:rPr>
        <w:t>5.1. Все споры и разногласия, которые могут возникнуть из настоящего Договора, разрешаются путем переговоров между СТОРОНАМИ, а в случае не урегулирования их путем переговоров, передаются на рассмотрение в суд.</w:t>
      </w:r>
    </w:p>
    <w:p w:rsidR="003B4E30" w:rsidRPr="003B4E30" w:rsidRDefault="003B4E30" w:rsidP="003B4E30">
      <w:pPr>
        <w:ind w:firstLine="360"/>
        <w:jc w:val="both"/>
        <w:rPr>
          <w:sz w:val="24"/>
        </w:rPr>
      </w:pPr>
      <w:r w:rsidRPr="003B4E30">
        <w:rPr>
          <w:sz w:val="24"/>
        </w:rPr>
        <w:t>5.2. В части не урегулированной настоящим Договором, отношения СТОРОН регламентируются действующим законодательством РФ.</w:t>
      </w:r>
    </w:p>
    <w:p w:rsidR="003B4E30" w:rsidRPr="003B4E30" w:rsidRDefault="003B4E30" w:rsidP="003B4E30">
      <w:pPr>
        <w:jc w:val="center"/>
        <w:rPr>
          <w:b/>
          <w:bCs/>
          <w:sz w:val="24"/>
        </w:rPr>
      </w:pPr>
    </w:p>
    <w:p w:rsidR="003B4E30" w:rsidRPr="003B4E30" w:rsidRDefault="003B4E30" w:rsidP="003B4E30">
      <w:pPr>
        <w:jc w:val="center"/>
        <w:rPr>
          <w:b/>
          <w:bCs/>
          <w:sz w:val="24"/>
        </w:rPr>
      </w:pPr>
      <w:r w:rsidRPr="003B4E30">
        <w:rPr>
          <w:b/>
          <w:bCs/>
          <w:sz w:val="24"/>
        </w:rPr>
        <w:t>6 ЗАКЛЮЧИТЕЛЬНЫЕ ПОЛОЖЕНИЯ</w:t>
      </w:r>
    </w:p>
    <w:p w:rsidR="003B4E30" w:rsidRPr="003B4E30" w:rsidRDefault="003B4E30" w:rsidP="003B4E30">
      <w:pPr>
        <w:pStyle w:val="30"/>
        <w:spacing w:after="0"/>
        <w:ind w:left="0" w:firstLine="360"/>
        <w:jc w:val="both"/>
        <w:rPr>
          <w:sz w:val="24"/>
          <w:szCs w:val="24"/>
        </w:rPr>
      </w:pPr>
      <w:r w:rsidRPr="003B4E30">
        <w:rPr>
          <w:sz w:val="24"/>
          <w:szCs w:val="24"/>
        </w:rPr>
        <w:t>6.1. Техническое состояние Имущества на момент подписания настоящего Договора ПОКУПАТЕЛЮ известно, в связи, с чем его претензии к ПРОДАВЦУ по данному основанию не принимаются.</w:t>
      </w:r>
    </w:p>
    <w:p w:rsidR="003B4E30" w:rsidRPr="003B4E30" w:rsidRDefault="003B4E30" w:rsidP="003B4E30">
      <w:pPr>
        <w:ind w:firstLine="360"/>
        <w:jc w:val="both"/>
        <w:rPr>
          <w:sz w:val="24"/>
        </w:rPr>
      </w:pPr>
      <w:r w:rsidRPr="003B4E30">
        <w:rPr>
          <w:sz w:val="24"/>
        </w:rPr>
        <w:t>6.2. Все изменения и дополнения к настоящему Договору оформляются путем подписания СТОРОНАМИ Дополнительного соглашения.</w:t>
      </w:r>
    </w:p>
    <w:p w:rsidR="003B4E30" w:rsidRPr="003B4E30" w:rsidRDefault="003B4E30" w:rsidP="003B4E30">
      <w:pPr>
        <w:ind w:firstLine="360"/>
        <w:jc w:val="both"/>
        <w:rPr>
          <w:sz w:val="24"/>
        </w:rPr>
      </w:pPr>
      <w:r w:rsidRPr="003B4E30">
        <w:rPr>
          <w:sz w:val="24"/>
        </w:rPr>
        <w:t>6.3. Договор заключается с Покупателем в форме электронного документа.</w:t>
      </w:r>
    </w:p>
    <w:p w:rsidR="003B4E30" w:rsidRPr="003B4E30" w:rsidRDefault="003B4E30" w:rsidP="003B4E30">
      <w:pPr>
        <w:ind w:firstLine="360"/>
        <w:jc w:val="both"/>
        <w:rPr>
          <w:sz w:val="24"/>
        </w:rPr>
      </w:pPr>
      <w:r w:rsidRPr="003B4E30">
        <w:rPr>
          <w:sz w:val="24"/>
        </w:rPr>
        <w:t>6.4. Настоящий Договор вступает в силу с момента его подписания.</w:t>
      </w:r>
    </w:p>
    <w:p w:rsidR="003B4E30" w:rsidRPr="003B4E30" w:rsidRDefault="003B4E30" w:rsidP="003B4E30">
      <w:pPr>
        <w:ind w:firstLine="360"/>
        <w:jc w:val="both"/>
        <w:rPr>
          <w:sz w:val="24"/>
        </w:rPr>
      </w:pPr>
      <w:r w:rsidRPr="003B4E30">
        <w:rPr>
          <w:sz w:val="24"/>
        </w:rPr>
        <w:t>6.5. Настоящий Договор составлен в четырех экземплярах, имеющих одинаковую юридическую силу, три из которых находится у ПРОДАВЦА, один - у ПОКУПАТЕЛЯ.</w:t>
      </w:r>
    </w:p>
    <w:p w:rsidR="003B4E30" w:rsidRPr="003B4E30" w:rsidRDefault="003B4E30" w:rsidP="003B4E30">
      <w:pPr>
        <w:jc w:val="center"/>
        <w:rPr>
          <w:b/>
          <w:bCs/>
          <w:sz w:val="24"/>
        </w:rPr>
      </w:pPr>
    </w:p>
    <w:p w:rsidR="003B4E30" w:rsidRPr="003B4E30" w:rsidRDefault="003B4E30" w:rsidP="003B4E30">
      <w:pPr>
        <w:jc w:val="center"/>
        <w:rPr>
          <w:b/>
          <w:bCs/>
          <w:sz w:val="24"/>
        </w:rPr>
      </w:pPr>
      <w:r w:rsidRPr="003B4E30">
        <w:rPr>
          <w:b/>
          <w:bCs/>
          <w:sz w:val="24"/>
        </w:rPr>
        <w:t xml:space="preserve">7 АДРЕСА, РЕКВИЗИТЫ И ПОДПИСИ СТОРОН </w:t>
      </w:r>
    </w:p>
    <w:tbl>
      <w:tblPr>
        <w:tblW w:w="10656" w:type="dxa"/>
        <w:tblInd w:w="-252" w:type="dxa"/>
        <w:tblLook w:val="0000" w:firstRow="0" w:lastRow="0" w:firstColumn="0" w:lastColumn="0" w:noHBand="0" w:noVBand="0"/>
      </w:tblPr>
      <w:tblGrid>
        <w:gridCol w:w="5400"/>
        <w:gridCol w:w="5256"/>
      </w:tblGrid>
      <w:tr w:rsidR="003B4E30" w:rsidRPr="003B4E30" w:rsidTr="00D27F10">
        <w:tc>
          <w:tcPr>
            <w:tcW w:w="5400" w:type="dxa"/>
            <w:tcBorders>
              <w:top w:val="nil"/>
              <w:left w:val="nil"/>
              <w:bottom w:val="nil"/>
              <w:right w:val="nil"/>
            </w:tcBorders>
          </w:tcPr>
          <w:p w:rsidR="003B4E30" w:rsidRPr="003B4E30" w:rsidRDefault="003B4E30" w:rsidP="003B4E30">
            <w:pPr>
              <w:pStyle w:val="a8"/>
              <w:spacing w:line="240" w:lineRule="auto"/>
              <w:rPr>
                <w:b/>
                <w:sz w:val="24"/>
              </w:rPr>
            </w:pPr>
            <w:r w:rsidRPr="003B4E30">
              <w:rPr>
                <w:b/>
                <w:sz w:val="24"/>
              </w:rPr>
              <w:t>ПРОДАВЕЦ:</w:t>
            </w:r>
          </w:p>
        </w:tc>
        <w:tc>
          <w:tcPr>
            <w:tcW w:w="5256" w:type="dxa"/>
            <w:tcBorders>
              <w:top w:val="nil"/>
              <w:left w:val="nil"/>
              <w:bottom w:val="nil"/>
              <w:right w:val="nil"/>
            </w:tcBorders>
          </w:tcPr>
          <w:p w:rsidR="003B4E30" w:rsidRPr="003B4E30" w:rsidRDefault="003B4E30" w:rsidP="003B4E30">
            <w:pPr>
              <w:pStyle w:val="a8"/>
              <w:spacing w:line="240" w:lineRule="auto"/>
              <w:rPr>
                <w:b/>
                <w:sz w:val="24"/>
              </w:rPr>
            </w:pPr>
            <w:r w:rsidRPr="003B4E30">
              <w:rPr>
                <w:b/>
                <w:sz w:val="24"/>
              </w:rPr>
              <w:t>ПОКУПАТЕЛЬ:</w:t>
            </w:r>
          </w:p>
        </w:tc>
      </w:tr>
      <w:tr w:rsidR="003B4E30" w:rsidRPr="003B4E30" w:rsidTr="00D27F10">
        <w:tc>
          <w:tcPr>
            <w:tcW w:w="5400" w:type="dxa"/>
            <w:tcBorders>
              <w:top w:val="nil"/>
              <w:left w:val="nil"/>
              <w:bottom w:val="nil"/>
              <w:right w:val="nil"/>
            </w:tcBorders>
          </w:tcPr>
          <w:p w:rsidR="003B4E30" w:rsidRPr="003B4E30" w:rsidRDefault="003B4E30" w:rsidP="003B4E30">
            <w:pPr>
              <w:pStyle w:val="a8"/>
              <w:spacing w:line="240" w:lineRule="auto"/>
              <w:rPr>
                <w:b/>
                <w:sz w:val="24"/>
              </w:rPr>
            </w:pPr>
            <w:r w:rsidRPr="003B4E30">
              <w:rPr>
                <w:b/>
                <w:sz w:val="24"/>
              </w:rPr>
              <w:t>Администрация городского округа город Кулебаки Нижегородской области</w:t>
            </w:r>
          </w:p>
          <w:p w:rsidR="003B4E30" w:rsidRPr="003B4E30" w:rsidRDefault="003B4E30" w:rsidP="003B4E30">
            <w:pPr>
              <w:pStyle w:val="a8"/>
              <w:spacing w:line="240" w:lineRule="auto"/>
              <w:rPr>
                <w:sz w:val="24"/>
              </w:rPr>
            </w:pPr>
            <w:r w:rsidRPr="003B4E30">
              <w:rPr>
                <w:sz w:val="24"/>
              </w:rPr>
              <w:t>ИНН 5251010483/ КПП 525101001</w:t>
            </w:r>
          </w:p>
          <w:p w:rsidR="003B4E30" w:rsidRPr="003B4E30" w:rsidRDefault="003B4E30" w:rsidP="003B4E30">
            <w:pPr>
              <w:jc w:val="both"/>
              <w:rPr>
                <w:sz w:val="24"/>
              </w:rPr>
            </w:pPr>
            <w:r w:rsidRPr="003B4E30">
              <w:rPr>
                <w:sz w:val="24"/>
              </w:rPr>
              <w:t>зарегистрированная в Межрайонной инспекции Федеральной налоговой службы № 4 по Нижегородской области (5251 Территориальный участок 5251 по Кулебакскому району Межрайонной ИФНС России №4 по Нижегородской области), поставлена на учет в соответствии с Налоговым кодексом Российской Федерации 28.12.2015г., выдано Свидетельство о постановке на учет Российской организации в налоговом органе по месту ее нахождения серия 52 № 005215925 от 28.12.2015г.</w:t>
            </w:r>
          </w:p>
          <w:p w:rsidR="003B4E30" w:rsidRPr="003B4E30" w:rsidRDefault="003B4E30" w:rsidP="003B4E30">
            <w:pPr>
              <w:jc w:val="both"/>
              <w:rPr>
                <w:sz w:val="24"/>
              </w:rPr>
            </w:pPr>
            <w:r w:rsidRPr="003B4E30">
              <w:rPr>
                <w:sz w:val="24"/>
              </w:rPr>
              <w:t>ОГРН 1155247011039 о чем Межрайонной инспекцией Федеральной налоговой службы № 4 по Нижегородской области 28.12.2015г. выдано Свидетельство о внесении записи в Единый государственный реестр юридических лиц о юридическом лице, серия 52 № 005215924 от 29.12.2015г.</w:t>
            </w:r>
          </w:p>
          <w:p w:rsidR="003B4E30" w:rsidRPr="003B4E30" w:rsidRDefault="003B4E30" w:rsidP="003B4E30">
            <w:pPr>
              <w:pStyle w:val="a8"/>
              <w:spacing w:line="240" w:lineRule="auto"/>
              <w:rPr>
                <w:sz w:val="24"/>
              </w:rPr>
            </w:pPr>
            <w:r w:rsidRPr="003B4E30">
              <w:rPr>
                <w:sz w:val="24"/>
              </w:rPr>
              <w:t>Адрес местонахождения: 607018, Нижегородская обл., г.Кулебаки, ул. Воровского, д.49.</w:t>
            </w:r>
          </w:p>
        </w:tc>
        <w:tc>
          <w:tcPr>
            <w:tcW w:w="5256" w:type="dxa"/>
            <w:tcBorders>
              <w:top w:val="nil"/>
              <w:left w:val="nil"/>
              <w:bottom w:val="nil"/>
              <w:right w:val="nil"/>
            </w:tcBorders>
          </w:tcPr>
          <w:p w:rsidR="003B4E30" w:rsidRPr="003B4E30" w:rsidRDefault="003B4E30" w:rsidP="003B4E30">
            <w:pPr>
              <w:pStyle w:val="Preformat"/>
              <w:rPr>
                <w:rFonts w:ascii="Times New Roman" w:hAnsi="Times New Roman" w:cs="Times New Roman"/>
                <w:b/>
                <w:sz w:val="24"/>
                <w:szCs w:val="24"/>
              </w:rPr>
            </w:pPr>
            <w:r w:rsidRPr="003B4E30">
              <w:rPr>
                <w:rFonts w:ascii="Times New Roman" w:hAnsi="Times New Roman" w:cs="Times New Roman"/>
                <w:b/>
                <w:sz w:val="24"/>
                <w:szCs w:val="24"/>
              </w:rPr>
              <w:t>Наименование покупателя</w:t>
            </w:r>
          </w:p>
          <w:p w:rsidR="003B4E30" w:rsidRPr="003B4E30" w:rsidRDefault="003B4E30" w:rsidP="003B4E30">
            <w:pPr>
              <w:pStyle w:val="Preformat"/>
              <w:rPr>
                <w:rFonts w:ascii="Times New Roman" w:hAnsi="Times New Roman" w:cs="Times New Roman"/>
                <w:sz w:val="24"/>
                <w:szCs w:val="24"/>
              </w:rPr>
            </w:pPr>
          </w:p>
          <w:p w:rsidR="003B4E30" w:rsidRPr="003B4E30" w:rsidRDefault="003B4E30" w:rsidP="003B4E30">
            <w:pPr>
              <w:pStyle w:val="Preformat"/>
              <w:rPr>
                <w:rFonts w:ascii="Times New Roman" w:hAnsi="Times New Roman" w:cs="Times New Roman"/>
                <w:sz w:val="24"/>
                <w:szCs w:val="24"/>
              </w:rPr>
            </w:pPr>
            <w:r w:rsidRPr="003B4E30">
              <w:rPr>
                <w:rFonts w:ascii="Times New Roman" w:hAnsi="Times New Roman" w:cs="Times New Roman"/>
                <w:sz w:val="24"/>
                <w:szCs w:val="24"/>
              </w:rPr>
              <w:t>Почтовый адрес: __________________________</w:t>
            </w:r>
          </w:p>
          <w:p w:rsidR="003B4E30" w:rsidRPr="003B4E30" w:rsidRDefault="003B4E30" w:rsidP="003B4E30">
            <w:pPr>
              <w:pStyle w:val="Preformat"/>
              <w:rPr>
                <w:rFonts w:ascii="Times New Roman" w:hAnsi="Times New Roman" w:cs="Times New Roman"/>
                <w:sz w:val="24"/>
                <w:szCs w:val="24"/>
              </w:rPr>
            </w:pPr>
            <w:r w:rsidRPr="003B4E30">
              <w:rPr>
                <w:rFonts w:ascii="Times New Roman" w:hAnsi="Times New Roman" w:cs="Times New Roman"/>
                <w:sz w:val="24"/>
                <w:szCs w:val="24"/>
              </w:rPr>
              <w:t xml:space="preserve">Юридический </w:t>
            </w:r>
            <w:proofErr w:type="gramStart"/>
            <w:r w:rsidRPr="003B4E30">
              <w:rPr>
                <w:rFonts w:ascii="Times New Roman" w:hAnsi="Times New Roman" w:cs="Times New Roman"/>
                <w:sz w:val="24"/>
                <w:szCs w:val="24"/>
              </w:rPr>
              <w:t>адрес:_</w:t>
            </w:r>
            <w:proofErr w:type="gramEnd"/>
            <w:r w:rsidRPr="003B4E30">
              <w:rPr>
                <w:rFonts w:ascii="Times New Roman" w:hAnsi="Times New Roman" w:cs="Times New Roman"/>
                <w:sz w:val="24"/>
                <w:szCs w:val="24"/>
              </w:rPr>
              <w:t>_______________________</w:t>
            </w:r>
          </w:p>
          <w:p w:rsidR="003B4E30" w:rsidRPr="003B4E30" w:rsidRDefault="003B4E30" w:rsidP="003B4E30">
            <w:pPr>
              <w:pStyle w:val="a8"/>
              <w:spacing w:line="240" w:lineRule="auto"/>
              <w:rPr>
                <w:sz w:val="24"/>
              </w:rPr>
            </w:pPr>
            <w:proofErr w:type="gramStart"/>
            <w:r w:rsidRPr="003B4E30">
              <w:rPr>
                <w:sz w:val="24"/>
              </w:rPr>
              <w:t>Реквизиты:_</w:t>
            </w:r>
            <w:proofErr w:type="gramEnd"/>
            <w:r w:rsidRPr="003B4E30">
              <w:rPr>
                <w:sz w:val="24"/>
              </w:rPr>
              <w:t>______________________________</w:t>
            </w:r>
          </w:p>
          <w:p w:rsidR="003B4E30" w:rsidRPr="003B4E30" w:rsidRDefault="003B4E30" w:rsidP="003B4E30">
            <w:pPr>
              <w:pStyle w:val="a8"/>
              <w:spacing w:line="240" w:lineRule="auto"/>
              <w:rPr>
                <w:sz w:val="24"/>
              </w:rPr>
            </w:pPr>
            <w:r w:rsidRPr="003B4E30">
              <w:rPr>
                <w:sz w:val="24"/>
              </w:rPr>
              <w:t>__________________________________________</w:t>
            </w:r>
          </w:p>
          <w:p w:rsidR="003B4E30" w:rsidRPr="003B4E30" w:rsidRDefault="003B4E30" w:rsidP="003B4E30">
            <w:pPr>
              <w:pStyle w:val="a8"/>
              <w:spacing w:line="240" w:lineRule="auto"/>
              <w:rPr>
                <w:sz w:val="24"/>
              </w:rPr>
            </w:pPr>
            <w:r w:rsidRPr="003B4E30">
              <w:rPr>
                <w:sz w:val="24"/>
              </w:rPr>
              <w:t>__________________________________________</w:t>
            </w:r>
          </w:p>
          <w:p w:rsidR="003B4E30" w:rsidRPr="003B4E30" w:rsidRDefault="003B4E30" w:rsidP="003B4E30">
            <w:pPr>
              <w:pStyle w:val="a8"/>
              <w:spacing w:line="240" w:lineRule="auto"/>
              <w:rPr>
                <w:sz w:val="24"/>
              </w:rPr>
            </w:pPr>
            <w:r w:rsidRPr="003B4E30">
              <w:rPr>
                <w:sz w:val="24"/>
              </w:rPr>
              <w:t>__________________________________________</w:t>
            </w:r>
          </w:p>
          <w:p w:rsidR="003B4E30" w:rsidRPr="003B4E30" w:rsidRDefault="003B4E30" w:rsidP="003B4E30">
            <w:pPr>
              <w:pStyle w:val="a8"/>
              <w:spacing w:line="240" w:lineRule="auto"/>
              <w:rPr>
                <w:sz w:val="24"/>
              </w:rPr>
            </w:pPr>
            <w:r w:rsidRPr="003B4E30">
              <w:rPr>
                <w:sz w:val="24"/>
              </w:rPr>
              <w:t>__________________________________________</w:t>
            </w:r>
          </w:p>
          <w:p w:rsidR="003B4E30" w:rsidRPr="003B4E30" w:rsidRDefault="003B4E30" w:rsidP="003B4E30">
            <w:pPr>
              <w:pStyle w:val="a8"/>
              <w:spacing w:line="240" w:lineRule="auto"/>
              <w:rPr>
                <w:sz w:val="24"/>
              </w:rPr>
            </w:pPr>
            <w:r w:rsidRPr="003B4E30">
              <w:rPr>
                <w:sz w:val="24"/>
              </w:rPr>
              <w:t>__________________________________________</w:t>
            </w:r>
          </w:p>
          <w:p w:rsidR="003B4E30" w:rsidRPr="003B4E30" w:rsidRDefault="003B4E30" w:rsidP="003B4E30">
            <w:pPr>
              <w:pStyle w:val="a8"/>
              <w:spacing w:line="240" w:lineRule="auto"/>
              <w:rPr>
                <w:sz w:val="24"/>
              </w:rPr>
            </w:pPr>
            <w:r w:rsidRPr="003B4E30">
              <w:rPr>
                <w:sz w:val="24"/>
              </w:rPr>
              <w:t>__________________________________________</w:t>
            </w:r>
          </w:p>
          <w:p w:rsidR="003B4E30" w:rsidRPr="003B4E30" w:rsidRDefault="003B4E30" w:rsidP="003B4E30">
            <w:pPr>
              <w:pStyle w:val="a8"/>
              <w:spacing w:line="240" w:lineRule="auto"/>
              <w:rPr>
                <w:sz w:val="24"/>
              </w:rPr>
            </w:pPr>
            <w:r w:rsidRPr="003B4E30">
              <w:rPr>
                <w:sz w:val="24"/>
              </w:rPr>
              <w:t>__________________________________________</w:t>
            </w:r>
          </w:p>
          <w:p w:rsidR="003B4E30" w:rsidRPr="003B4E30" w:rsidRDefault="003B4E30" w:rsidP="003B4E30">
            <w:pPr>
              <w:pStyle w:val="a8"/>
              <w:spacing w:line="240" w:lineRule="auto"/>
              <w:rPr>
                <w:sz w:val="24"/>
              </w:rPr>
            </w:pPr>
            <w:r w:rsidRPr="003B4E30">
              <w:rPr>
                <w:sz w:val="24"/>
              </w:rPr>
              <w:t>__________________________________________</w:t>
            </w:r>
          </w:p>
          <w:p w:rsidR="003B4E30" w:rsidRPr="003B4E30" w:rsidRDefault="003B4E30" w:rsidP="003B4E30">
            <w:pPr>
              <w:pStyle w:val="a8"/>
              <w:spacing w:line="240" w:lineRule="auto"/>
              <w:rPr>
                <w:sz w:val="24"/>
              </w:rPr>
            </w:pPr>
            <w:r w:rsidRPr="003B4E30">
              <w:rPr>
                <w:sz w:val="24"/>
              </w:rPr>
              <w:t>__________________________________________</w:t>
            </w:r>
          </w:p>
          <w:p w:rsidR="003B4E30" w:rsidRPr="003B4E30" w:rsidRDefault="003B4E30" w:rsidP="003B4E30">
            <w:pPr>
              <w:pStyle w:val="a8"/>
              <w:spacing w:line="240" w:lineRule="auto"/>
              <w:rPr>
                <w:sz w:val="24"/>
              </w:rPr>
            </w:pPr>
            <w:r w:rsidRPr="003B4E30">
              <w:rPr>
                <w:sz w:val="24"/>
              </w:rPr>
              <w:t>__________________________________________</w:t>
            </w:r>
          </w:p>
          <w:p w:rsidR="003B4E30" w:rsidRPr="003B4E30" w:rsidRDefault="003B4E30" w:rsidP="003B4E30">
            <w:pPr>
              <w:pStyle w:val="a8"/>
              <w:spacing w:line="240" w:lineRule="auto"/>
              <w:rPr>
                <w:sz w:val="24"/>
              </w:rPr>
            </w:pPr>
            <w:r w:rsidRPr="003B4E30">
              <w:rPr>
                <w:sz w:val="24"/>
              </w:rPr>
              <w:t>__________________________________________</w:t>
            </w:r>
          </w:p>
          <w:p w:rsidR="003B4E30" w:rsidRPr="003B4E30" w:rsidRDefault="003B4E30" w:rsidP="003B4E30">
            <w:pPr>
              <w:pStyle w:val="a8"/>
              <w:spacing w:line="240" w:lineRule="auto"/>
              <w:rPr>
                <w:sz w:val="24"/>
              </w:rPr>
            </w:pPr>
            <w:r w:rsidRPr="003B4E30">
              <w:rPr>
                <w:sz w:val="24"/>
              </w:rPr>
              <w:t>__________________________________________</w:t>
            </w:r>
          </w:p>
          <w:p w:rsidR="003B4E30" w:rsidRPr="003B4E30" w:rsidRDefault="003B4E30" w:rsidP="003B4E30">
            <w:pPr>
              <w:pStyle w:val="a8"/>
              <w:spacing w:line="240" w:lineRule="auto"/>
              <w:rPr>
                <w:sz w:val="24"/>
              </w:rPr>
            </w:pPr>
            <w:r w:rsidRPr="003B4E30">
              <w:rPr>
                <w:sz w:val="24"/>
              </w:rPr>
              <w:t>__________________________________________</w:t>
            </w:r>
          </w:p>
          <w:p w:rsidR="003B4E30" w:rsidRPr="003B4E30" w:rsidRDefault="003B4E30" w:rsidP="003B4E30">
            <w:pPr>
              <w:pStyle w:val="a8"/>
              <w:spacing w:line="240" w:lineRule="auto"/>
              <w:rPr>
                <w:sz w:val="24"/>
              </w:rPr>
            </w:pPr>
            <w:r w:rsidRPr="003B4E30">
              <w:rPr>
                <w:sz w:val="24"/>
              </w:rPr>
              <w:t>__________________________________________</w:t>
            </w:r>
          </w:p>
          <w:p w:rsidR="003B4E30" w:rsidRPr="003B4E30" w:rsidRDefault="003B4E30" w:rsidP="003B4E30">
            <w:pPr>
              <w:pStyle w:val="a8"/>
              <w:spacing w:line="240" w:lineRule="auto"/>
              <w:rPr>
                <w:sz w:val="24"/>
              </w:rPr>
            </w:pPr>
          </w:p>
        </w:tc>
      </w:tr>
      <w:tr w:rsidR="003B4E30" w:rsidRPr="003B4E30" w:rsidTr="00D27F10">
        <w:tc>
          <w:tcPr>
            <w:tcW w:w="5400" w:type="dxa"/>
            <w:tcBorders>
              <w:top w:val="nil"/>
              <w:left w:val="nil"/>
              <w:bottom w:val="nil"/>
              <w:right w:val="nil"/>
            </w:tcBorders>
          </w:tcPr>
          <w:p w:rsidR="003B4E30" w:rsidRPr="003B4E30" w:rsidRDefault="003B4E30" w:rsidP="003B4E30">
            <w:pPr>
              <w:pStyle w:val="a8"/>
              <w:spacing w:line="240" w:lineRule="auto"/>
              <w:rPr>
                <w:sz w:val="24"/>
              </w:rPr>
            </w:pPr>
          </w:p>
          <w:p w:rsidR="003B4E30" w:rsidRPr="003B4E30" w:rsidRDefault="003B4E30" w:rsidP="003B4E30">
            <w:pPr>
              <w:jc w:val="both"/>
              <w:rPr>
                <w:color w:val="000000"/>
                <w:sz w:val="24"/>
              </w:rPr>
            </w:pPr>
            <w:r w:rsidRPr="003B4E30">
              <w:rPr>
                <w:color w:val="000000"/>
                <w:sz w:val="24"/>
              </w:rPr>
              <w:t>Председатель Комитета по управлению</w:t>
            </w:r>
          </w:p>
          <w:p w:rsidR="003B4E30" w:rsidRPr="003B4E30" w:rsidRDefault="003B4E30" w:rsidP="003B4E30">
            <w:pPr>
              <w:jc w:val="both"/>
              <w:rPr>
                <w:color w:val="000000"/>
                <w:sz w:val="24"/>
              </w:rPr>
            </w:pPr>
            <w:r w:rsidRPr="003B4E30">
              <w:rPr>
                <w:color w:val="000000"/>
                <w:sz w:val="24"/>
              </w:rPr>
              <w:t>муниципальным имуществом</w:t>
            </w:r>
          </w:p>
          <w:p w:rsidR="003B4E30" w:rsidRPr="003B4E30" w:rsidRDefault="003B4E30" w:rsidP="003B4E30">
            <w:pPr>
              <w:jc w:val="both"/>
              <w:rPr>
                <w:color w:val="000000"/>
                <w:sz w:val="24"/>
              </w:rPr>
            </w:pPr>
          </w:p>
          <w:p w:rsidR="003B4E30" w:rsidRPr="003B4E30" w:rsidRDefault="003B4E30" w:rsidP="003B4E30">
            <w:pPr>
              <w:jc w:val="both"/>
              <w:rPr>
                <w:color w:val="000000"/>
                <w:sz w:val="24"/>
              </w:rPr>
            </w:pPr>
            <w:r w:rsidRPr="003B4E30">
              <w:rPr>
                <w:color w:val="000000"/>
                <w:sz w:val="24"/>
              </w:rPr>
              <w:t>_____________________ /А.В. Борисова/</w:t>
            </w:r>
          </w:p>
          <w:p w:rsidR="003B4E30" w:rsidRPr="003B4E30" w:rsidRDefault="003B4E30" w:rsidP="003B4E30">
            <w:pPr>
              <w:pStyle w:val="a8"/>
              <w:spacing w:line="240" w:lineRule="auto"/>
              <w:rPr>
                <w:sz w:val="24"/>
              </w:rPr>
            </w:pPr>
            <w:proofErr w:type="spellStart"/>
            <w:r w:rsidRPr="003B4E30">
              <w:rPr>
                <w:color w:val="000000"/>
                <w:sz w:val="24"/>
              </w:rPr>
              <w:t>М.п</w:t>
            </w:r>
            <w:proofErr w:type="spellEnd"/>
            <w:r w:rsidRPr="003B4E30">
              <w:rPr>
                <w:color w:val="000000"/>
                <w:sz w:val="24"/>
              </w:rPr>
              <w:t>.</w:t>
            </w:r>
          </w:p>
        </w:tc>
        <w:tc>
          <w:tcPr>
            <w:tcW w:w="5256" w:type="dxa"/>
            <w:tcBorders>
              <w:top w:val="nil"/>
              <w:left w:val="nil"/>
              <w:bottom w:val="nil"/>
              <w:right w:val="nil"/>
            </w:tcBorders>
          </w:tcPr>
          <w:p w:rsidR="003B4E30" w:rsidRPr="003B4E30" w:rsidRDefault="003B4E30" w:rsidP="003B4E30">
            <w:pPr>
              <w:pStyle w:val="20"/>
              <w:spacing w:line="240" w:lineRule="auto"/>
              <w:rPr>
                <w:bCs/>
                <w:sz w:val="24"/>
              </w:rPr>
            </w:pPr>
          </w:p>
          <w:p w:rsidR="003B4E30" w:rsidRPr="003B4E30" w:rsidRDefault="003B4E30" w:rsidP="003B4E30">
            <w:pPr>
              <w:pStyle w:val="20"/>
              <w:spacing w:line="240" w:lineRule="auto"/>
              <w:rPr>
                <w:bCs/>
                <w:sz w:val="24"/>
              </w:rPr>
            </w:pPr>
            <w:r w:rsidRPr="003B4E30">
              <w:rPr>
                <w:bCs/>
                <w:sz w:val="24"/>
              </w:rPr>
              <w:t>Должность</w:t>
            </w:r>
          </w:p>
          <w:p w:rsidR="003B4E30" w:rsidRPr="003B4E30" w:rsidRDefault="003B4E30" w:rsidP="003B4E30">
            <w:pPr>
              <w:pStyle w:val="20"/>
              <w:spacing w:line="240" w:lineRule="auto"/>
              <w:rPr>
                <w:bCs/>
                <w:sz w:val="24"/>
              </w:rPr>
            </w:pPr>
          </w:p>
          <w:p w:rsidR="003B4E30" w:rsidRPr="003B4E30" w:rsidRDefault="003B4E30" w:rsidP="003B4E30">
            <w:pPr>
              <w:pStyle w:val="20"/>
              <w:spacing w:line="240" w:lineRule="auto"/>
              <w:rPr>
                <w:bCs/>
                <w:sz w:val="24"/>
              </w:rPr>
            </w:pPr>
          </w:p>
          <w:p w:rsidR="003B4E30" w:rsidRPr="003B4E30" w:rsidRDefault="003B4E30" w:rsidP="003B4E30">
            <w:pPr>
              <w:pStyle w:val="Preformat"/>
              <w:rPr>
                <w:rFonts w:ascii="Times New Roman" w:hAnsi="Times New Roman" w:cs="Times New Roman"/>
                <w:sz w:val="24"/>
                <w:szCs w:val="24"/>
              </w:rPr>
            </w:pPr>
            <w:r w:rsidRPr="003B4E30">
              <w:rPr>
                <w:rFonts w:ascii="Times New Roman" w:hAnsi="Times New Roman" w:cs="Times New Roman"/>
                <w:sz w:val="24"/>
                <w:szCs w:val="24"/>
              </w:rPr>
              <w:t>______________________</w:t>
            </w:r>
            <w:proofErr w:type="gramStart"/>
            <w:r w:rsidRPr="003B4E30">
              <w:rPr>
                <w:rFonts w:ascii="Times New Roman" w:hAnsi="Times New Roman" w:cs="Times New Roman"/>
                <w:sz w:val="24"/>
                <w:szCs w:val="24"/>
              </w:rPr>
              <w:t>_  ФИО</w:t>
            </w:r>
            <w:proofErr w:type="gramEnd"/>
          </w:p>
          <w:p w:rsidR="003B4E30" w:rsidRPr="003B4E30" w:rsidRDefault="003B4E30" w:rsidP="003B4E30">
            <w:pPr>
              <w:pStyle w:val="a8"/>
              <w:spacing w:line="240" w:lineRule="auto"/>
              <w:rPr>
                <w:sz w:val="24"/>
              </w:rPr>
            </w:pPr>
            <w:proofErr w:type="spellStart"/>
            <w:r w:rsidRPr="003B4E30">
              <w:rPr>
                <w:sz w:val="24"/>
              </w:rPr>
              <w:t>М.п</w:t>
            </w:r>
            <w:proofErr w:type="spellEnd"/>
            <w:r w:rsidRPr="003B4E30">
              <w:rPr>
                <w:sz w:val="24"/>
              </w:rPr>
              <w:t>.</w:t>
            </w:r>
          </w:p>
        </w:tc>
      </w:tr>
    </w:tbl>
    <w:p w:rsidR="003B4E30" w:rsidRPr="003B4E30" w:rsidRDefault="003B4E30" w:rsidP="003B4E30">
      <w:pPr>
        <w:jc w:val="center"/>
        <w:rPr>
          <w:b/>
          <w:bCs/>
          <w:sz w:val="24"/>
        </w:rPr>
      </w:pPr>
    </w:p>
    <w:p w:rsidR="003B4E30" w:rsidRPr="003B4E30" w:rsidRDefault="003B4E30" w:rsidP="003B4E30">
      <w:pPr>
        <w:jc w:val="center"/>
        <w:rPr>
          <w:b/>
          <w:bCs/>
          <w:sz w:val="24"/>
        </w:rPr>
      </w:pPr>
    </w:p>
    <w:p w:rsidR="003B4E30" w:rsidRPr="003B4E30" w:rsidRDefault="003B4E30" w:rsidP="003B4E30">
      <w:pPr>
        <w:jc w:val="center"/>
        <w:rPr>
          <w:b/>
          <w:bCs/>
          <w:sz w:val="24"/>
        </w:rPr>
      </w:pPr>
    </w:p>
    <w:p w:rsidR="003B4E30" w:rsidRPr="003B4E30" w:rsidRDefault="003B4E30" w:rsidP="003B4E30">
      <w:pPr>
        <w:jc w:val="center"/>
        <w:rPr>
          <w:b/>
          <w:bCs/>
          <w:sz w:val="24"/>
        </w:rPr>
      </w:pPr>
      <w:r w:rsidRPr="003B4E30">
        <w:rPr>
          <w:b/>
          <w:bCs/>
          <w:sz w:val="24"/>
        </w:rPr>
        <w:lastRenderedPageBreak/>
        <w:t>АКТ</w:t>
      </w:r>
    </w:p>
    <w:p w:rsidR="003B4E30" w:rsidRPr="003B4E30" w:rsidRDefault="003B4E30" w:rsidP="003B4E30">
      <w:pPr>
        <w:jc w:val="center"/>
        <w:rPr>
          <w:b/>
          <w:bCs/>
          <w:sz w:val="24"/>
        </w:rPr>
      </w:pPr>
      <w:r w:rsidRPr="003B4E30">
        <w:rPr>
          <w:b/>
          <w:bCs/>
          <w:sz w:val="24"/>
        </w:rPr>
        <w:t>приема-передачи</w:t>
      </w:r>
    </w:p>
    <w:p w:rsidR="003B4E30" w:rsidRPr="003B4E30" w:rsidRDefault="003B4E30" w:rsidP="003B4E30">
      <w:pPr>
        <w:jc w:val="center"/>
        <w:rPr>
          <w:b/>
          <w:bCs/>
          <w:sz w:val="24"/>
        </w:rPr>
      </w:pPr>
    </w:p>
    <w:p w:rsidR="003B4E30" w:rsidRPr="003B4E30" w:rsidRDefault="003B4E30" w:rsidP="003B4E30">
      <w:pPr>
        <w:rPr>
          <w:sz w:val="24"/>
        </w:rPr>
      </w:pPr>
      <w:r w:rsidRPr="003B4E30">
        <w:rPr>
          <w:sz w:val="24"/>
        </w:rPr>
        <w:t>Нижегородская область</w:t>
      </w:r>
    </w:p>
    <w:p w:rsidR="003B4E30" w:rsidRPr="003B4E30" w:rsidRDefault="003B4E30" w:rsidP="003B4E30">
      <w:pPr>
        <w:rPr>
          <w:sz w:val="24"/>
        </w:rPr>
      </w:pPr>
      <w:r w:rsidRPr="003B4E30">
        <w:rPr>
          <w:sz w:val="24"/>
        </w:rPr>
        <w:t>г.Кулебаки</w:t>
      </w:r>
      <w:r w:rsidRPr="003B4E30">
        <w:rPr>
          <w:sz w:val="24"/>
        </w:rPr>
        <w:tab/>
      </w:r>
      <w:r w:rsidRPr="003B4E30">
        <w:rPr>
          <w:sz w:val="24"/>
        </w:rPr>
        <w:tab/>
      </w:r>
      <w:r w:rsidRPr="003B4E30">
        <w:rPr>
          <w:sz w:val="24"/>
        </w:rPr>
        <w:tab/>
      </w:r>
      <w:r w:rsidRPr="003B4E30">
        <w:rPr>
          <w:sz w:val="24"/>
        </w:rPr>
        <w:tab/>
      </w:r>
      <w:r w:rsidRPr="003B4E30">
        <w:rPr>
          <w:sz w:val="24"/>
        </w:rPr>
        <w:tab/>
      </w:r>
      <w:r w:rsidRPr="003B4E30">
        <w:rPr>
          <w:sz w:val="24"/>
        </w:rPr>
        <w:tab/>
      </w:r>
      <w:r w:rsidRPr="003B4E30">
        <w:rPr>
          <w:sz w:val="24"/>
        </w:rPr>
        <w:tab/>
      </w:r>
      <w:r w:rsidRPr="003B4E30">
        <w:rPr>
          <w:sz w:val="24"/>
        </w:rPr>
        <w:tab/>
        <w:t xml:space="preserve">     </w:t>
      </w:r>
      <w:proofErr w:type="gramStart"/>
      <w:r w:rsidRPr="003B4E30">
        <w:rPr>
          <w:sz w:val="24"/>
        </w:rPr>
        <w:t xml:space="preserve">   «</w:t>
      </w:r>
      <w:proofErr w:type="gramEnd"/>
      <w:r w:rsidRPr="003B4E30">
        <w:rPr>
          <w:sz w:val="24"/>
        </w:rPr>
        <w:t xml:space="preserve"> </w:t>
      </w:r>
      <w:r w:rsidRPr="003B4E30">
        <w:rPr>
          <w:bCs/>
          <w:sz w:val="24"/>
          <w:u w:val="single"/>
        </w:rPr>
        <w:t xml:space="preserve">     </w:t>
      </w:r>
      <w:r w:rsidRPr="003B4E30">
        <w:rPr>
          <w:sz w:val="24"/>
        </w:rPr>
        <w:t xml:space="preserve"> » </w:t>
      </w:r>
      <w:r w:rsidRPr="003B4E30">
        <w:rPr>
          <w:bCs/>
          <w:sz w:val="24"/>
        </w:rPr>
        <w:t xml:space="preserve">    ____________ </w:t>
      </w:r>
      <w:r w:rsidRPr="003B4E30">
        <w:rPr>
          <w:sz w:val="24"/>
        </w:rPr>
        <w:t xml:space="preserve"> </w:t>
      </w:r>
      <w:r w:rsidRPr="003B4E30">
        <w:rPr>
          <w:bCs/>
          <w:sz w:val="24"/>
        </w:rPr>
        <w:t>2026 г.</w:t>
      </w:r>
    </w:p>
    <w:p w:rsidR="003B4E30" w:rsidRPr="003B4E30" w:rsidRDefault="003B4E30" w:rsidP="003B4E30">
      <w:pPr>
        <w:jc w:val="both"/>
        <w:rPr>
          <w:sz w:val="24"/>
        </w:rPr>
      </w:pPr>
    </w:p>
    <w:p w:rsidR="003B4E30" w:rsidRPr="003B4E30" w:rsidRDefault="003B4E30" w:rsidP="003B4E30">
      <w:pPr>
        <w:ind w:firstLine="708"/>
        <w:jc w:val="both"/>
        <w:rPr>
          <w:sz w:val="24"/>
        </w:rPr>
      </w:pPr>
      <w:r w:rsidRPr="003B4E30">
        <w:rPr>
          <w:sz w:val="24"/>
        </w:rPr>
        <w:tab/>
      </w:r>
      <w:r w:rsidRPr="003B4E30">
        <w:rPr>
          <w:b/>
          <w:bCs/>
          <w:color w:val="000000"/>
          <w:sz w:val="24"/>
        </w:rPr>
        <w:t xml:space="preserve">Администрация городского округа город Кулебаки Нижегородской области, </w:t>
      </w:r>
      <w:r w:rsidRPr="003B4E30">
        <w:rPr>
          <w:color w:val="000000"/>
          <w:sz w:val="24"/>
        </w:rPr>
        <w:t xml:space="preserve">в лице председателя Комитета по управлению муниципальным имуществом Борисовой Анны Валерьевны, действующей на основании доверенности от 16.02.2026 № Исх-127-72272/26, Распоряжения администрации городского округа город Кулебаки Нижегородской области «О наделении отдельными полномочиями  председателя КУМИ администрации городского округа город Кулебаки от 12 февраля 2026 г. №41-лс, от имени и в интересах муниципального образования - городского округа город Кулебаки Нижегородской области и администрации городского округа город Кулебаки Нижегородской области, </w:t>
      </w:r>
      <w:r w:rsidRPr="003B4E30">
        <w:rPr>
          <w:bCs/>
          <w:sz w:val="24"/>
        </w:rPr>
        <w:t>именуемая в дальнейшем</w:t>
      </w:r>
      <w:r w:rsidRPr="003B4E30">
        <w:rPr>
          <w:b/>
          <w:bCs/>
          <w:sz w:val="24"/>
        </w:rPr>
        <w:t xml:space="preserve"> «ПРОДАВЕЦ», </w:t>
      </w:r>
      <w:r w:rsidRPr="003B4E30">
        <w:rPr>
          <w:color w:val="000000"/>
          <w:sz w:val="24"/>
        </w:rPr>
        <w:t xml:space="preserve">с одной стороны </w:t>
      </w:r>
      <w:r w:rsidRPr="003B4E30">
        <w:rPr>
          <w:sz w:val="24"/>
        </w:rPr>
        <w:t>и _____________________________________________________________________________________</w:t>
      </w:r>
    </w:p>
    <w:p w:rsidR="003B4E30" w:rsidRPr="003B4E30" w:rsidRDefault="003B4E30" w:rsidP="003B4E30">
      <w:pPr>
        <w:jc w:val="both"/>
        <w:rPr>
          <w:sz w:val="24"/>
        </w:rPr>
      </w:pPr>
      <w:r w:rsidRPr="003B4E30">
        <w:rPr>
          <w:sz w:val="24"/>
        </w:rPr>
        <w:t>_____________________________________________________________________________________</w:t>
      </w:r>
    </w:p>
    <w:p w:rsidR="003B4E30" w:rsidRPr="003B4E30" w:rsidRDefault="003B4E30" w:rsidP="003B4E30">
      <w:pPr>
        <w:jc w:val="both"/>
        <w:rPr>
          <w:sz w:val="24"/>
        </w:rPr>
      </w:pPr>
      <w:r w:rsidRPr="003B4E30">
        <w:rPr>
          <w:sz w:val="24"/>
        </w:rPr>
        <w:t>в лице _______________________________________________________________________________ действующего (ей) на основании _____________, именуемый (</w:t>
      </w:r>
      <w:proofErr w:type="spellStart"/>
      <w:r w:rsidRPr="003B4E30">
        <w:rPr>
          <w:sz w:val="24"/>
        </w:rPr>
        <w:t>ая</w:t>
      </w:r>
      <w:proofErr w:type="spellEnd"/>
      <w:r w:rsidRPr="003B4E30">
        <w:rPr>
          <w:sz w:val="24"/>
        </w:rPr>
        <w:t>) в дальнейшем «</w:t>
      </w:r>
      <w:r w:rsidRPr="003B4E30">
        <w:rPr>
          <w:b/>
          <w:bCs/>
          <w:sz w:val="24"/>
        </w:rPr>
        <w:t>ПОКУПАТЕЛЬ»</w:t>
      </w:r>
      <w:r w:rsidRPr="003B4E30">
        <w:rPr>
          <w:sz w:val="24"/>
        </w:rPr>
        <w:t>, с другой стороны, в дальнейшем совместно именуемые «СТОРОНЫ», составили настоящий Акт о нижеследующем:</w:t>
      </w:r>
    </w:p>
    <w:p w:rsidR="003B4E30" w:rsidRPr="003B4E30" w:rsidRDefault="003B4E30" w:rsidP="003B4E30">
      <w:pPr>
        <w:jc w:val="both"/>
        <w:rPr>
          <w:sz w:val="24"/>
        </w:rPr>
      </w:pPr>
    </w:p>
    <w:p w:rsidR="003B4E30" w:rsidRPr="003B4E30" w:rsidRDefault="003B4E30" w:rsidP="003B4E30">
      <w:pPr>
        <w:pStyle w:val="ae"/>
        <w:spacing w:before="0" w:beforeAutospacing="0" w:after="0" w:afterAutospacing="0"/>
        <w:ind w:firstLine="426"/>
        <w:jc w:val="both"/>
      </w:pPr>
      <w:r w:rsidRPr="003B4E30">
        <w:t>1. ПРОДАВЕЦ передал, а ПОКУПАТЕЛЬ принял следующее Имущество, являющееся муниципальной собственностью городского округа город Кулебаки Нижегородской области:</w:t>
      </w:r>
    </w:p>
    <w:p w:rsidR="003B4E30" w:rsidRPr="003B4E30" w:rsidRDefault="003B4E30" w:rsidP="003B4E30">
      <w:pPr>
        <w:ind w:firstLine="567"/>
        <w:jc w:val="both"/>
        <w:rPr>
          <w:sz w:val="24"/>
        </w:rPr>
      </w:pPr>
      <w:r w:rsidRPr="003B4E30">
        <w:rPr>
          <w:sz w:val="24"/>
        </w:rPr>
        <w:t>- нежилое здание, общей площадью</w:t>
      </w:r>
      <w:r w:rsidRPr="003B4E30">
        <w:rPr>
          <w:rStyle w:val="af3"/>
          <w:sz w:val="24"/>
          <w:szCs w:val="24"/>
        </w:rPr>
        <w:t xml:space="preserve"> </w:t>
      </w:r>
      <w:r w:rsidRPr="003B4E30">
        <w:rPr>
          <w:rStyle w:val="af3"/>
          <w:b w:val="0"/>
          <w:sz w:val="24"/>
          <w:szCs w:val="24"/>
        </w:rPr>
        <w:t xml:space="preserve">243,1 </w:t>
      </w:r>
      <w:proofErr w:type="spellStart"/>
      <w:r w:rsidRPr="003B4E30">
        <w:rPr>
          <w:rStyle w:val="af3"/>
          <w:b w:val="0"/>
          <w:sz w:val="24"/>
          <w:szCs w:val="24"/>
        </w:rPr>
        <w:t>кв.м</w:t>
      </w:r>
      <w:proofErr w:type="spellEnd"/>
      <w:r w:rsidRPr="003B4E30">
        <w:rPr>
          <w:rStyle w:val="af3"/>
          <w:b w:val="0"/>
          <w:sz w:val="24"/>
          <w:szCs w:val="24"/>
        </w:rPr>
        <w:t>.</w:t>
      </w:r>
      <w:r w:rsidRPr="003B4E30">
        <w:rPr>
          <w:sz w:val="24"/>
        </w:rPr>
        <w:t xml:space="preserve">, с кадастровым номером: 52:39:0110008:407, расположенное по адресу: Российская Федерация, Нижегородская обл., г.о.г.Кулебаки, д. Серебрянка, ул. Дальняя, д.1 с </w:t>
      </w:r>
    </w:p>
    <w:p w:rsidR="003B4E30" w:rsidRPr="003B4E30" w:rsidRDefault="003B4E30" w:rsidP="003B4E30">
      <w:pPr>
        <w:ind w:firstLine="567"/>
        <w:jc w:val="both"/>
        <w:rPr>
          <w:b/>
          <w:bCs/>
          <w:sz w:val="24"/>
        </w:rPr>
      </w:pPr>
      <w:r w:rsidRPr="003B4E30">
        <w:rPr>
          <w:sz w:val="24"/>
        </w:rPr>
        <w:t xml:space="preserve">земельным участком, площадью 603 </w:t>
      </w:r>
      <w:proofErr w:type="spellStart"/>
      <w:r w:rsidRPr="003B4E30">
        <w:rPr>
          <w:sz w:val="24"/>
        </w:rPr>
        <w:t>кв.м</w:t>
      </w:r>
      <w:proofErr w:type="spellEnd"/>
      <w:r w:rsidRPr="003B4E30">
        <w:rPr>
          <w:sz w:val="24"/>
        </w:rPr>
        <w:t>., категория земель: земли населенных пунктов, вид разрешенного использования: склады, с кадастровым номером: 52:39:0110006:1578, местоположение установлено относительно ориентира, расположенного в границах участка Почтовый адрес ориентира: Нижегородская обл., г.о.г.Кулебаки, д. Серебрянка, ул. Дальняя, д</w:t>
      </w:r>
      <w:r w:rsidRPr="003B4E30">
        <w:rPr>
          <w:rStyle w:val="fontstyle01"/>
          <w:rFonts w:ascii="Times New Roman" w:hAnsi="Times New Roman" w:cs="Times New Roman"/>
        </w:rPr>
        <w:t>.1.</w:t>
      </w:r>
      <w:r w:rsidRPr="003B4E30">
        <w:rPr>
          <w:sz w:val="24"/>
        </w:rPr>
        <w:t xml:space="preserve"> (далее именуемое – Имущество). </w:t>
      </w:r>
    </w:p>
    <w:p w:rsidR="003B4E30" w:rsidRPr="003B4E30" w:rsidRDefault="003B4E30" w:rsidP="003B4E30">
      <w:pPr>
        <w:ind w:firstLine="792"/>
        <w:jc w:val="both"/>
        <w:rPr>
          <w:b/>
          <w:bCs/>
          <w:sz w:val="24"/>
        </w:rPr>
      </w:pPr>
    </w:p>
    <w:p w:rsidR="003B4E30" w:rsidRPr="003B4E30" w:rsidRDefault="003B4E30" w:rsidP="003B4E30">
      <w:pPr>
        <w:pStyle w:val="32"/>
        <w:spacing w:after="0"/>
        <w:ind w:firstLine="360"/>
        <w:jc w:val="both"/>
        <w:rPr>
          <w:sz w:val="24"/>
          <w:szCs w:val="24"/>
        </w:rPr>
      </w:pPr>
      <w:r w:rsidRPr="003B4E30">
        <w:rPr>
          <w:sz w:val="24"/>
          <w:szCs w:val="24"/>
        </w:rPr>
        <w:t>2. Указанное в п.1 акта приема-передачи Имущество считается переданным с момента подписания СТОРОНАМИ настоящего Акта приема - передачи.</w:t>
      </w:r>
    </w:p>
    <w:p w:rsidR="003B4E30" w:rsidRPr="003B4E30" w:rsidRDefault="003B4E30" w:rsidP="003B4E30">
      <w:pPr>
        <w:pStyle w:val="32"/>
        <w:spacing w:after="0"/>
        <w:ind w:firstLine="360"/>
        <w:jc w:val="both"/>
        <w:rPr>
          <w:sz w:val="24"/>
          <w:szCs w:val="24"/>
        </w:rPr>
      </w:pPr>
      <w:r w:rsidRPr="003B4E30">
        <w:rPr>
          <w:sz w:val="24"/>
          <w:szCs w:val="24"/>
        </w:rPr>
        <w:t>Претензий к состоянию Имущества ПОКУПАТЕЛЬ не имеет.</w:t>
      </w:r>
    </w:p>
    <w:p w:rsidR="003B4E30" w:rsidRPr="003B4E30" w:rsidRDefault="003B4E30" w:rsidP="003B4E30">
      <w:pPr>
        <w:pStyle w:val="32"/>
        <w:spacing w:after="0"/>
        <w:ind w:firstLine="360"/>
        <w:jc w:val="both"/>
        <w:rPr>
          <w:sz w:val="24"/>
          <w:szCs w:val="24"/>
        </w:rPr>
      </w:pPr>
    </w:p>
    <w:p w:rsidR="003B4E30" w:rsidRPr="003B4E30" w:rsidRDefault="003B4E30" w:rsidP="003B4E30">
      <w:pPr>
        <w:pStyle w:val="32"/>
        <w:spacing w:after="0"/>
        <w:ind w:firstLine="360"/>
        <w:jc w:val="both"/>
        <w:rPr>
          <w:sz w:val="24"/>
          <w:szCs w:val="24"/>
        </w:rPr>
      </w:pPr>
      <w:r w:rsidRPr="003B4E30">
        <w:rPr>
          <w:sz w:val="24"/>
          <w:szCs w:val="24"/>
        </w:rPr>
        <w:t>З. Расчет по Договору купли-продажи № ___________ от «___» _______________ 2026 года произведен полностью.</w:t>
      </w:r>
    </w:p>
    <w:p w:rsidR="003B4E30" w:rsidRPr="003B4E30" w:rsidRDefault="003B4E30" w:rsidP="003B4E30">
      <w:pPr>
        <w:ind w:firstLine="360"/>
        <w:jc w:val="both"/>
        <w:rPr>
          <w:sz w:val="24"/>
        </w:rPr>
      </w:pPr>
    </w:p>
    <w:p w:rsidR="003B4E30" w:rsidRPr="003B4E30" w:rsidRDefault="003B4E30" w:rsidP="003B4E30">
      <w:pPr>
        <w:ind w:firstLine="360"/>
        <w:jc w:val="both"/>
        <w:rPr>
          <w:sz w:val="24"/>
        </w:rPr>
      </w:pPr>
      <w:r w:rsidRPr="003B4E30">
        <w:rPr>
          <w:sz w:val="24"/>
        </w:rPr>
        <w:t>4.  Настоящий Акт составлен в четырех экземплярах, имеющих одинаковую юридическую силу, три из которых находится у ПРОДАВЦА, один - у ПОКУПАТЕЛЯ.</w:t>
      </w:r>
    </w:p>
    <w:p w:rsidR="003B4E30" w:rsidRPr="003B4E30" w:rsidRDefault="003B4E30" w:rsidP="003B4E30">
      <w:pPr>
        <w:ind w:firstLine="360"/>
        <w:jc w:val="both"/>
        <w:rPr>
          <w:sz w:val="24"/>
        </w:rPr>
      </w:pPr>
    </w:p>
    <w:tbl>
      <w:tblPr>
        <w:tblW w:w="10368" w:type="dxa"/>
        <w:tblLook w:val="0000" w:firstRow="0" w:lastRow="0" w:firstColumn="0" w:lastColumn="0" w:noHBand="0" w:noVBand="0"/>
      </w:tblPr>
      <w:tblGrid>
        <w:gridCol w:w="4929"/>
        <w:gridCol w:w="5439"/>
      </w:tblGrid>
      <w:tr w:rsidR="003B4E30" w:rsidRPr="003B4E30" w:rsidTr="00D27F10">
        <w:tc>
          <w:tcPr>
            <w:tcW w:w="4929" w:type="dxa"/>
            <w:tcBorders>
              <w:top w:val="nil"/>
              <w:left w:val="nil"/>
              <w:bottom w:val="nil"/>
              <w:right w:val="nil"/>
            </w:tcBorders>
          </w:tcPr>
          <w:p w:rsidR="003B4E30" w:rsidRPr="003B4E30" w:rsidRDefault="003B4E30" w:rsidP="003B4E30">
            <w:pPr>
              <w:jc w:val="both"/>
              <w:rPr>
                <w:b/>
                <w:bCs/>
                <w:sz w:val="24"/>
              </w:rPr>
            </w:pPr>
            <w:r w:rsidRPr="003B4E30">
              <w:rPr>
                <w:b/>
                <w:bCs/>
                <w:sz w:val="24"/>
              </w:rPr>
              <w:t>ПЕРЕДАЛ:</w:t>
            </w:r>
          </w:p>
          <w:p w:rsidR="003B4E30" w:rsidRPr="003B4E30" w:rsidRDefault="003B4E30" w:rsidP="003B4E30">
            <w:pPr>
              <w:pStyle w:val="a8"/>
              <w:spacing w:line="240" w:lineRule="auto"/>
              <w:rPr>
                <w:b/>
                <w:sz w:val="24"/>
              </w:rPr>
            </w:pPr>
            <w:r w:rsidRPr="003B4E30">
              <w:rPr>
                <w:b/>
                <w:sz w:val="24"/>
              </w:rPr>
              <w:t>Администрация городского округа город Кулебаки Нижегородской области</w:t>
            </w:r>
          </w:p>
          <w:p w:rsidR="003B4E30" w:rsidRPr="003B4E30" w:rsidRDefault="003B4E30" w:rsidP="003B4E30">
            <w:pPr>
              <w:pStyle w:val="a8"/>
              <w:spacing w:line="240" w:lineRule="auto"/>
              <w:rPr>
                <w:sz w:val="24"/>
              </w:rPr>
            </w:pPr>
            <w:r w:rsidRPr="003B4E30">
              <w:rPr>
                <w:sz w:val="24"/>
              </w:rPr>
              <w:t xml:space="preserve">Адрес местонахождения: 607018, Нижегородская обл., </w:t>
            </w:r>
            <w:proofErr w:type="spellStart"/>
            <w:r w:rsidRPr="003B4E30">
              <w:rPr>
                <w:sz w:val="24"/>
              </w:rPr>
              <w:t>г.Кулебаки</w:t>
            </w:r>
            <w:proofErr w:type="spellEnd"/>
            <w:r w:rsidRPr="003B4E30">
              <w:rPr>
                <w:sz w:val="24"/>
              </w:rPr>
              <w:t xml:space="preserve">, </w:t>
            </w:r>
            <w:proofErr w:type="spellStart"/>
            <w:r w:rsidRPr="003B4E30">
              <w:rPr>
                <w:sz w:val="24"/>
              </w:rPr>
              <w:t>ул.Воровского</w:t>
            </w:r>
            <w:proofErr w:type="spellEnd"/>
            <w:r w:rsidRPr="003B4E30">
              <w:rPr>
                <w:sz w:val="24"/>
              </w:rPr>
              <w:t>, д.49.</w:t>
            </w:r>
          </w:p>
          <w:p w:rsidR="003B4E30" w:rsidRPr="003B4E30" w:rsidRDefault="003B4E30" w:rsidP="003B4E30">
            <w:pPr>
              <w:pStyle w:val="a8"/>
              <w:spacing w:line="240" w:lineRule="auto"/>
              <w:rPr>
                <w:sz w:val="24"/>
              </w:rPr>
            </w:pPr>
          </w:p>
          <w:p w:rsidR="003B4E30" w:rsidRPr="003B4E30" w:rsidRDefault="003B4E30" w:rsidP="003B4E30">
            <w:pPr>
              <w:pStyle w:val="a8"/>
              <w:spacing w:line="240" w:lineRule="auto"/>
              <w:rPr>
                <w:sz w:val="24"/>
              </w:rPr>
            </w:pPr>
          </w:p>
          <w:p w:rsidR="003B4E30" w:rsidRPr="003B4E30" w:rsidRDefault="003B4E30" w:rsidP="003B4E30">
            <w:pPr>
              <w:pStyle w:val="a8"/>
              <w:spacing w:line="240" w:lineRule="auto"/>
              <w:rPr>
                <w:sz w:val="24"/>
              </w:rPr>
            </w:pPr>
          </w:p>
          <w:p w:rsidR="003B4E30" w:rsidRPr="003B4E30" w:rsidRDefault="003B4E30" w:rsidP="003B4E30">
            <w:pPr>
              <w:jc w:val="both"/>
              <w:rPr>
                <w:color w:val="000000"/>
                <w:sz w:val="24"/>
              </w:rPr>
            </w:pPr>
            <w:r w:rsidRPr="003B4E30">
              <w:rPr>
                <w:color w:val="000000"/>
                <w:sz w:val="24"/>
              </w:rPr>
              <w:t>Председатель Комитета по управлению</w:t>
            </w:r>
          </w:p>
          <w:p w:rsidR="003B4E30" w:rsidRPr="003B4E30" w:rsidRDefault="003B4E30" w:rsidP="003B4E30">
            <w:pPr>
              <w:jc w:val="both"/>
              <w:rPr>
                <w:color w:val="000000"/>
                <w:sz w:val="24"/>
              </w:rPr>
            </w:pPr>
            <w:r w:rsidRPr="003B4E30">
              <w:rPr>
                <w:color w:val="000000"/>
                <w:sz w:val="24"/>
              </w:rPr>
              <w:lastRenderedPageBreak/>
              <w:t>муниципальным имуществом</w:t>
            </w:r>
          </w:p>
          <w:p w:rsidR="003B4E30" w:rsidRPr="003B4E30" w:rsidRDefault="003B4E30" w:rsidP="003B4E30">
            <w:pPr>
              <w:jc w:val="both"/>
              <w:rPr>
                <w:color w:val="000000"/>
                <w:sz w:val="24"/>
              </w:rPr>
            </w:pPr>
          </w:p>
          <w:p w:rsidR="003B4E30" w:rsidRPr="003B4E30" w:rsidRDefault="003B4E30" w:rsidP="003B4E30">
            <w:pPr>
              <w:jc w:val="both"/>
              <w:rPr>
                <w:color w:val="000000"/>
                <w:sz w:val="24"/>
              </w:rPr>
            </w:pPr>
            <w:r w:rsidRPr="003B4E30">
              <w:rPr>
                <w:color w:val="000000"/>
                <w:sz w:val="24"/>
              </w:rPr>
              <w:t>_____________________ /А.В. Борисова/</w:t>
            </w:r>
          </w:p>
          <w:p w:rsidR="003B4E30" w:rsidRPr="003B4E30" w:rsidRDefault="003B4E30" w:rsidP="003B4E30">
            <w:pPr>
              <w:pStyle w:val="a8"/>
              <w:spacing w:line="240" w:lineRule="auto"/>
              <w:rPr>
                <w:sz w:val="24"/>
              </w:rPr>
            </w:pPr>
            <w:proofErr w:type="spellStart"/>
            <w:r w:rsidRPr="003B4E30">
              <w:rPr>
                <w:color w:val="000000"/>
                <w:sz w:val="24"/>
              </w:rPr>
              <w:t>М.п</w:t>
            </w:r>
            <w:proofErr w:type="spellEnd"/>
            <w:r w:rsidRPr="003B4E30">
              <w:rPr>
                <w:color w:val="000000"/>
                <w:sz w:val="24"/>
              </w:rPr>
              <w:t>.</w:t>
            </w:r>
          </w:p>
        </w:tc>
        <w:tc>
          <w:tcPr>
            <w:tcW w:w="5439" w:type="dxa"/>
            <w:tcBorders>
              <w:top w:val="nil"/>
              <w:left w:val="nil"/>
              <w:bottom w:val="nil"/>
              <w:right w:val="nil"/>
            </w:tcBorders>
          </w:tcPr>
          <w:p w:rsidR="003B4E30" w:rsidRPr="003B4E30" w:rsidRDefault="003B4E30" w:rsidP="003B4E30">
            <w:pPr>
              <w:jc w:val="both"/>
              <w:rPr>
                <w:b/>
                <w:bCs/>
                <w:sz w:val="24"/>
              </w:rPr>
            </w:pPr>
            <w:r w:rsidRPr="003B4E30">
              <w:rPr>
                <w:b/>
                <w:bCs/>
                <w:sz w:val="24"/>
              </w:rPr>
              <w:lastRenderedPageBreak/>
              <w:t>ПРИНЯЛ:</w:t>
            </w:r>
          </w:p>
          <w:p w:rsidR="003B4E30" w:rsidRPr="003B4E30" w:rsidRDefault="003B4E30" w:rsidP="003B4E30">
            <w:pPr>
              <w:pStyle w:val="Preformat"/>
              <w:rPr>
                <w:rFonts w:ascii="Times New Roman" w:hAnsi="Times New Roman" w:cs="Times New Roman"/>
                <w:b/>
                <w:sz w:val="24"/>
                <w:szCs w:val="24"/>
              </w:rPr>
            </w:pPr>
            <w:r w:rsidRPr="003B4E30">
              <w:rPr>
                <w:rFonts w:ascii="Times New Roman" w:hAnsi="Times New Roman" w:cs="Times New Roman"/>
                <w:b/>
                <w:sz w:val="24"/>
                <w:szCs w:val="24"/>
              </w:rPr>
              <w:t>Наименование покупателя</w:t>
            </w:r>
          </w:p>
          <w:p w:rsidR="003B4E30" w:rsidRPr="003B4E30" w:rsidRDefault="003B4E30" w:rsidP="003B4E30">
            <w:pPr>
              <w:pStyle w:val="Preformat"/>
              <w:rPr>
                <w:rFonts w:ascii="Times New Roman" w:hAnsi="Times New Roman" w:cs="Times New Roman"/>
                <w:sz w:val="24"/>
                <w:szCs w:val="24"/>
              </w:rPr>
            </w:pPr>
          </w:p>
          <w:p w:rsidR="003B4E30" w:rsidRPr="003B4E30" w:rsidRDefault="003B4E30" w:rsidP="003B4E30">
            <w:pPr>
              <w:pStyle w:val="Preformat"/>
              <w:rPr>
                <w:rFonts w:ascii="Times New Roman" w:hAnsi="Times New Roman" w:cs="Times New Roman"/>
                <w:sz w:val="24"/>
                <w:szCs w:val="24"/>
              </w:rPr>
            </w:pPr>
            <w:r w:rsidRPr="003B4E30">
              <w:rPr>
                <w:rFonts w:ascii="Times New Roman" w:hAnsi="Times New Roman" w:cs="Times New Roman"/>
                <w:sz w:val="24"/>
                <w:szCs w:val="24"/>
              </w:rPr>
              <w:t>Почтовый адрес: __________________________</w:t>
            </w:r>
          </w:p>
          <w:p w:rsidR="003B4E30" w:rsidRPr="003B4E30" w:rsidRDefault="003B4E30" w:rsidP="003B4E30">
            <w:pPr>
              <w:pStyle w:val="Preformat"/>
              <w:rPr>
                <w:rFonts w:ascii="Times New Roman" w:hAnsi="Times New Roman" w:cs="Times New Roman"/>
                <w:sz w:val="24"/>
                <w:szCs w:val="24"/>
              </w:rPr>
            </w:pPr>
            <w:r w:rsidRPr="003B4E30">
              <w:rPr>
                <w:rFonts w:ascii="Times New Roman" w:hAnsi="Times New Roman" w:cs="Times New Roman"/>
                <w:sz w:val="24"/>
                <w:szCs w:val="24"/>
              </w:rPr>
              <w:t xml:space="preserve">Юридический </w:t>
            </w:r>
            <w:proofErr w:type="gramStart"/>
            <w:r w:rsidRPr="003B4E30">
              <w:rPr>
                <w:rFonts w:ascii="Times New Roman" w:hAnsi="Times New Roman" w:cs="Times New Roman"/>
                <w:sz w:val="24"/>
                <w:szCs w:val="24"/>
              </w:rPr>
              <w:t>адрес:_</w:t>
            </w:r>
            <w:proofErr w:type="gramEnd"/>
            <w:r w:rsidRPr="003B4E30">
              <w:rPr>
                <w:rFonts w:ascii="Times New Roman" w:hAnsi="Times New Roman" w:cs="Times New Roman"/>
                <w:sz w:val="24"/>
                <w:szCs w:val="24"/>
              </w:rPr>
              <w:t>_______________________</w:t>
            </w:r>
          </w:p>
          <w:p w:rsidR="003B4E30" w:rsidRPr="003B4E30" w:rsidRDefault="003B4E30" w:rsidP="003B4E30">
            <w:pPr>
              <w:pStyle w:val="a8"/>
              <w:spacing w:line="240" w:lineRule="auto"/>
              <w:rPr>
                <w:sz w:val="24"/>
              </w:rPr>
            </w:pPr>
            <w:proofErr w:type="gramStart"/>
            <w:r w:rsidRPr="003B4E30">
              <w:rPr>
                <w:sz w:val="24"/>
              </w:rPr>
              <w:t>Реквизиты:_</w:t>
            </w:r>
            <w:proofErr w:type="gramEnd"/>
            <w:r w:rsidRPr="003B4E30">
              <w:rPr>
                <w:sz w:val="24"/>
              </w:rPr>
              <w:t>_______________________________</w:t>
            </w:r>
          </w:p>
          <w:p w:rsidR="003B4E30" w:rsidRPr="003B4E30" w:rsidRDefault="003B4E30" w:rsidP="003B4E30">
            <w:pPr>
              <w:pStyle w:val="a8"/>
              <w:spacing w:line="240" w:lineRule="auto"/>
              <w:rPr>
                <w:sz w:val="24"/>
              </w:rPr>
            </w:pPr>
            <w:r w:rsidRPr="003B4E30">
              <w:rPr>
                <w:sz w:val="24"/>
              </w:rPr>
              <w:t>__________________________________________</w:t>
            </w:r>
          </w:p>
          <w:p w:rsidR="003B4E30" w:rsidRPr="003B4E30" w:rsidRDefault="003B4E30" w:rsidP="003B4E30">
            <w:pPr>
              <w:pStyle w:val="20"/>
              <w:spacing w:line="240" w:lineRule="auto"/>
              <w:rPr>
                <w:bCs/>
                <w:sz w:val="24"/>
              </w:rPr>
            </w:pPr>
            <w:r w:rsidRPr="003B4E30">
              <w:rPr>
                <w:sz w:val="24"/>
              </w:rPr>
              <w:t>__________________________________________</w:t>
            </w:r>
          </w:p>
          <w:p w:rsidR="003B4E30" w:rsidRPr="003B4E30" w:rsidRDefault="003B4E30" w:rsidP="003B4E30">
            <w:pPr>
              <w:pStyle w:val="20"/>
              <w:spacing w:line="240" w:lineRule="auto"/>
              <w:rPr>
                <w:bCs/>
                <w:sz w:val="24"/>
              </w:rPr>
            </w:pPr>
          </w:p>
          <w:p w:rsidR="003B4E30" w:rsidRPr="003B4E30" w:rsidRDefault="003B4E30" w:rsidP="003B4E30">
            <w:pPr>
              <w:pStyle w:val="20"/>
              <w:spacing w:line="240" w:lineRule="auto"/>
              <w:rPr>
                <w:bCs/>
                <w:sz w:val="24"/>
              </w:rPr>
            </w:pPr>
            <w:r w:rsidRPr="003B4E30">
              <w:rPr>
                <w:bCs/>
                <w:sz w:val="24"/>
              </w:rPr>
              <w:t>Должность</w:t>
            </w:r>
          </w:p>
          <w:p w:rsidR="003B4E30" w:rsidRPr="003B4E30" w:rsidRDefault="003B4E30" w:rsidP="003B4E30">
            <w:pPr>
              <w:pStyle w:val="20"/>
              <w:spacing w:line="240" w:lineRule="auto"/>
              <w:rPr>
                <w:bCs/>
                <w:sz w:val="24"/>
              </w:rPr>
            </w:pPr>
          </w:p>
          <w:p w:rsidR="003B4E30" w:rsidRPr="003B4E30" w:rsidRDefault="003B4E30" w:rsidP="003B4E30">
            <w:pPr>
              <w:pStyle w:val="20"/>
              <w:spacing w:line="240" w:lineRule="auto"/>
              <w:rPr>
                <w:bCs/>
                <w:sz w:val="24"/>
              </w:rPr>
            </w:pPr>
          </w:p>
          <w:p w:rsidR="003B4E30" w:rsidRPr="003B4E30" w:rsidRDefault="003B4E30" w:rsidP="003B4E30">
            <w:pPr>
              <w:pStyle w:val="Preformat"/>
              <w:rPr>
                <w:rFonts w:ascii="Times New Roman" w:hAnsi="Times New Roman" w:cs="Times New Roman"/>
                <w:sz w:val="24"/>
                <w:szCs w:val="24"/>
              </w:rPr>
            </w:pPr>
            <w:r w:rsidRPr="003B4E30">
              <w:rPr>
                <w:rFonts w:ascii="Times New Roman" w:hAnsi="Times New Roman" w:cs="Times New Roman"/>
                <w:sz w:val="24"/>
                <w:szCs w:val="24"/>
              </w:rPr>
              <w:t>______________________</w:t>
            </w:r>
            <w:proofErr w:type="gramStart"/>
            <w:r w:rsidRPr="003B4E30">
              <w:rPr>
                <w:rFonts w:ascii="Times New Roman" w:hAnsi="Times New Roman" w:cs="Times New Roman"/>
                <w:sz w:val="24"/>
                <w:szCs w:val="24"/>
              </w:rPr>
              <w:t>_  ФИО</w:t>
            </w:r>
            <w:proofErr w:type="gramEnd"/>
          </w:p>
          <w:p w:rsidR="003B4E30" w:rsidRPr="003B4E30" w:rsidRDefault="003B4E30" w:rsidP="003B4E30">
            <w:pPr>
              <w:pStyle w:val="a8"/>
              <w:spacing w:line="240" w:lineRule="auto"/>
              <w:rPr>
                <w:sz w:val="24"/>
              </w:rPr>
            </w:pPr>
            <w:proofErr w:type="spellStart"/>
            <w:r w:rsidRPr="003B4E30">
              <w:rPr>
                <w:sz w:val="24"/>
              </w:rPr>
              <w:t>М.п</w:t>
            </w:r>
            <w:proofErr w:type="spellEnd"/>
            <w:r w:rsidRPr="003B4E30">
              <w:rPr>
                <w:sz w:val="24"/>
              </w:rPr>
              <w:t>.</w:t>
            </w:r>
          </w:p>
        </w:tc>
      </w:tr>
    </w:tbl>
    <w:p w:rsidR="003B4E30" w:rsidRPr="003B4E30" w:rsidRDefault="003B4E30" w:rsidP="003B4E30">
      <w:pPr>
        <w:pStyle w:val="a3"/>
        <w:rPr>
          <w:sz w:val="24"/>
        </w:rPr>
      </w:pPr>
    </w:p>
    <w:p w:rsidR="0027603A" w:rsidRPr="003B4E30" w:rsidRDefault="0027603A" w:rsidP="003B4E30">
      <w:pPr>
        <w:jc w:val="center"/>
        <w:rPr>
          <w:sz w:val="24"/>
        </w:rPr>
      </w:pPr>
    </w:p>
    <w:sectPr w:rsidR="0027603A" w:rsidRPr="003B4E30" w:rsidSect="00C244BB">
      <w:headerReference w:type="even" r:id="rId46"/>
      <w:headerReference w:type="default" r:id="rId47"/>
      <w:pgSz w:w="11906" w:h="16838"/>
      <w:pgMar w:top="340" w:right="424" w:bottom="851" w:left="1134" w:header="720"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557" w:rsidRDefault="00C86557">
      <w:r>
        <w:separator/>
      </w:r>
    </w:p>
  </w:endnote>
  <w:endnote w:type="continuationSeparator" w:id="0">
    <w:p w:rsidR="00C86557" w:rsidRDefault="00C8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557" w:rsidRDefault="00C86557">
      <w:r>
        <w:separator/>
      </w:r>
    </w:p>
  </w:footnote>
  <w:footnote w:type="continuationSeparator" w:id="0">
    <w:p w:rsidR="00C86557" w:rsidRDefault="00C865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D95" w:rsidRDefault="00CF0D95" w:rsidP="00470CE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F0D95" w:rsidRDefault="00CF0D9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D95" w:rsidRDefault="00CF0D95" w:rsidP="00470CE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70C5A">
      <w:rPr>
        <w:rStyle w:val="a7"/>
        <w:noProof/>
      </w:rPr>
      <w:t>4</w:t>
    </w:r>
    <w:r>
      <w:rPr>
        <w:rStyle w:val="a7"/>
      </w:rPr>
      <w:fldChar w:fldCharType="end"/>
    </w:r>
  </w:p>
  <w:p w:rsidR="00CF0D95" w:rsidRPr="000E080A" w:rsidRDefault="00CF0D95">
    <w:pPr>
      <w:pStyle w:val="a6"/>
      <w:rPr>
        <w:sz w:val="42"/>
        <w:szCs w:val="4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A55" w:rsidRDefault="004F6A55" w:rsidP="00470CE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F6A55" w:rsidRDefault="004F6A55">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A55" w:rsidRDefault="004F6A55" w:rsidP="00470CE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70C5A">
      <w:rPr>
        <w:rStyle w:val="a7"/>
        <w:noProof/>
      </w:rPr>
      <w:t>17</w:t>
    </w:r>
    <w:r>
      <w:rPr>
        <w:rStyle w:val="a7"/>
      </w:rPr>
      <w:fldChar w:fldCharType="end"/>
    </w:r>
  </w:p>
  <w:p w:rsidR="004F6A55" w:rsidRPr="000E080A" w:rsidRDefault="004F6A55">
    <w:pPr>
      <w:pStyle w:val="a6"/>
      <w:rPr>
        <w:sz w:val="42"/>
        <w:szCs w:val="4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7393A"/>
    <w:multiLevelType w:val="multilevel"/>
    <w:tmpl w:val="2E36245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2BFF0B62"/>
    <w:multiLevelType w:val="hybridMultilevel"/>
    <w:tmpl w:val="457E88FC"/>
    <w:lvl w:ilvl="0" w:tplc="6DE2E87A">
      <w:start w:val="53"/>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nsid w:val="39827744"/>
    <w:multiLevelType w:val="hybridMultilevel"/>
    <w:tmpl w:val="EA36C688"/>
    <w:lvl w:ilvl="0" w:tplc="D2C67FB0">
      <w:start w:val="1"/>
      <w:numFmt w:val="decimal"/>
      <w:lvlText w:val="%1."/>
      <w:lvlJc w:val="left"/>
      <w:pPr>
        <w:tabs>
          <w:tab w:val="num" w:pos="76"/>
        </w:tabs>
        <w:ind w:left="76" w:hanging="360"/>
      </w:pPr>
      <w:rPr>
        <w:rFonts w:hint="default"/>
      </w:rPr>
    </w:lvl>
    <w:lvl w:ilvl="1" w:tplc="04190019" w:tentative="1">
      <w:start w:val="1"/>
      <w:numFmt w:val="lowerLetter"/>
      <w:lvlText w:val="%2."/>
      <w:lvlJc w:val="left"/>
      <w:pPr>
        <w:tabs>
          <w:tab w:val="num" w:pos="796"/>
        </w:tabs>
        <w:ind w:left="796" w:hanging="360"/>
      </w:pPr>
    </w:lvl>
    <w:lvl w:ilvl="2" w:tplc="0419001B" w:tentative="1">
      <w:start w:val="1"/>
      <w:numFmt w:val="lowerRoman"/>
      <w:lvlText w:val="%3."/>
      <w:lvlJc w:val="right"/>
      <w:pPr>
        <w:tabs>
          <w:tab w:val="num" w:pos="1516"/>
        </w:tabs>
        <w:ind w:left="1516" w:hanging="180"/>
      </w:pPr>
    </w:lvl>
    <w:lvl w:ilvl="3" w:tplc="0419000F" w:tentative="1">
      <w:start w:val="1"/>
      <w:numFmt w:val="decimal"/>
      <w:lvlText w:val="%4."/>
      <w:lvlJc w:val="left"/>
      <w:pPr>
        <w:tabs>
          <w:tab w:val="num" w:pos="2236"/>
        </w:tabs>
        <w:ind w:left="2236" w:hanging="360"/>
      </w:pPr>
    </w:lvl>
    <w:lvl w:ilvl="4" w:tplc="04190019" w:tentative="1">
      <w:start w:val="1"/>
      <w:numFmt w:val="lowerLetter"/>
      <w:lvlText w:val="%5."/>
      <w:lvlJc w:val="left"/>
      <w:pPr>
        <w:tabs>
          <w:tab w:val="num" w:pos="2956"/>
        </w:tabs>
        <w:ind w:left="2956" w:hanging="360"/>
      </w:pPr>
    </w:lvl>
    <w:lvl w:ilvl="5" w:tplc="0419001B" w:tentative="1">
      <w:start w:val="1"/>
      <w:numFmt w:val="lowerRoman"/>
      <w:lvlText w:val="%6."/>
      <w:lvlJc w:val="right"/>
      <w:pPr>
        <w:tabs>
          <w:tab w:val="num" w:pos="3676"/>
        </w:tabs>
        <w:ind w:left="3676" w:hanging="180"/>
      </w:pPr>
    </w:lvl>
    <w:lvl w:ilvl="6" w:tplc="0419000F" w:tentative="1">
      <w:start w:val="1"/>
      <w:numFmt w:val="decimal"/>
      <w:lvlText w:val="%7."/>
      <w:lvlJc w:val="left"/>
      <w:pPr>
        <w:tabs>
          <w:tab w:val="num" w:pos="4396"/>
        </w:tabs>
        <w:ind w:left="4396" w:hanging="360"/>
      </w:pPr>
    </w:lvl>
    <w:lvl w:ilvl="7" w:tplc="04190019" w:tentative="1">
      <w:start w:val="1"/>
      <w:numFmt w:val="lowerLetter"/>
      <w:lvlText w:val="%8."/>
      <w:lvlJc w:val="left"/>
      <w:pPr>
        <w:tabs>
          <w:tab w:val="num" w:pos="5116"/>
        </w:tabs>
        <w:ind w:left="5116" w:hanging="360"/>
      </w:pPr>
    </w:lvl>
    <w:lvl w:ilvl="8" w:tplc="0419001B" w:tentative="1">
      <w:start w:val="1"/>
      <w:numFmt w:val="lowerRoman"/>
      <w:lvlText w:val="%9."/>
      <w:lvlJc w:val="right"/>
      <w:pPr>
        <w:tabs>
          <w:tab w:val="num" w:pos="5836"/>
        </w:tabs>
        <w:ind w:left="5836" w:hanging="180"/>
      </w:pPr>
    </w:lvl>
  </w:abstractNum>
  <w:abstractNum w:abstractNumId="3">
    <w:nsid w:val="3E726601"/>
    <w:multiLevelType w:val="hybridMultilevel"/>
    <w:tmpl w:val="0144D01C"/>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45DC4915"/>
    <w:multiLevelType w:val="multilevel"/>
    <w:tmpl w:val="2E36245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5B9362F2"/>
    <w:multiLevelType w:val="hybridMultilevel"/>
    <w:tmpl w:val="C8F4F5B0"/>
    <w:lvl w:ilvl="0" w:tplc="07242DC6">
      <w:start w:val="1"/>
      <w:numFmt w:val="decimal"/>
      <w:lvlText w:val="%1."/>
      <w:lvlJc w:val="left"/>
      <w:pPr>
        <w:tabs>
          <w:tab w:val="num" w:pos="720"/>
        </w:tabs>
        <w:ind w:left="720" w:hanging="360"/>
      </w:pPr>
    </w:lvl>
    <w:lvl w:ilvl="1" w:tplc="589A9112">
      <w:numFmt w:val="none"/>
      <w:lvlText w:val=""/>
      <w:lvlJc w:val="left"/>
      <w:pPr>
        <w:tabs>
          <w:tab w:val="num" w:pos="360"/>
        </w:tabs>
      </w:pPr>
    </w:lvl>
    <w:lvl w:ilvl="2" w:tplc="FABC9F7E">
      <w:numFmt w:val="none"/>
      <w:lvlText w:val=""/>
      <w:lvlJc w:val="left"/>
      <w:pPr>
        <w:tabs>
          <w:tab w:val="num" w:pos="360"/>
        </w:tabs>
      </w:pPr>
    </w:lvl>
    <w:lvl w:ilvl="3" w:tplc="23B4FC0C">
      <w:numFmt w:val="none"/>
      <w:lvlText w:val=""/>
      <w:lvlJc w:val="left"/>
      <w:pPr>
        <w:tabs>
          <w:tab w:val="num" w:pos="360"/>
        </w:tabs>
      </w:pPr>
    </w:lvl>
    <w:lvl w:ilvl="4" w:tplc="E6A6EFCE">
      <w:numFmt w:val="none"/>
      <w:lvlText w:val=""/>
      <w:lvlJc w:val="left"/>
      <w:pPr>
        <w:tabs>
          <w:tab w:val="num" w:pos="360"/>
        </w:tabs>
      </w:pPr>
    </w:lvl>
    <w:lvl w:ilvl="5" w:tplc="51F218B2">
      <w:numFmt w:val="none"/>
      <w:lvlText w:val=""/>
      <w:lvlJc w:val="left"/>
      <w:pPr>
        <w:tabs>
          <w:tab w:val="num" w:pos="360"/>
        </w:tabs>
      </w:pPr>
    </w:lvl>
    <w:lvl w:ilvl="6" w:tplc="E4CC0342">
      <w:numFmt w:val="none"/>
      <w:lvlText w:val=""/>
      <w:lvlJc w:val="left"/>
      <w:pPr>
        <w:tabs>
          <w:tab w:val="num" w:pos="360"/>
        </w:tabs>
      </w:pPr>
    </w:lvl>
    <w:lvl w:ilvl="7" w:tplc="4EDA75D4">
      <w:numFmt w:val="none"/>
      <w:lvlText w:val=""/>
      <w:lvlJc w:val="left"/>
      <w:pPr>
        <w:tabs>
          <w:tab w:val="num" w:pos="360"/>
        </w:tabs>
      </w:pPr>
    </w:lvl>
    <w:lvl w:ilvl="8" w:tplc="B0E4C264">
      <w:numFmt w:val="none"/>
      <w:lvlText w:val=""/>
      <w:lvlJc w:val="left"/>
      <w:pPr>
        <w:tabs>
          <w:tab w:val="num" w:pos="360"/>
        </w:tabs>
      </w:pPr>
    </w:lvl>
  </w:abstractNum>
  <w:abstractNum w:abstractNumId="6">
    <w:nsid w:val="707A5787"/>
    <w:multiLevelType w:val="hybridMultilevel"/>
    <w:tmpl w:val="0E38F61A"/>
    <w:lvl w:ilvl="0" w:tplc="C736203C">
      <w:start w:val="1"/>
      <w:numFmt w:val="decimal"/>
      <w:lvlText w:val="%1."/>
      <w:lvlJc w:val="left"/>
      <w:pPr>
        <w:tabs>
          <w:tab w:val="num" w:pos="720"/>
        </w:tabs>
        <w:ind w:left="720" w:hanging="360"/>
      </w:pPr>
      <w:rPr>
        <w:rFonts w:hint="default"/>
      </w:rPr>
    </w:lvl>
    <w:lvl w:ilvl="1" w:tplc="F60CBECE">
      <w:numFmt w:val="none"/>
      <w:lvlText w:val=""/>
      <w:lvlJc w:val="left"/>
      <w:pPr>
        <w:tabs>
          <w:tab w:val="num" w:pos="360"/>
        </w:tabs>
      </w:pPr>
    </w:lvl>
    <w:lvl w:ilvl="2" w:tplc="7DE63E5C">
      <w:numFmt w:val="none"/>
      <w:lvlText w:val=""/>
      <w:lvlJc w:val="left"/>
      <w:pPr>
        <w:tabs>
          <w:tab w:val="num" w:pos="360"/>
        </w:tabs>
      </w:pPr>
    </w:lvl>
    <w:lvl w:ilvl="3" w:tplc="9B8A7EC0">
      <w:numFmt w:val="none"/>
      <w:lvlText w:val=""/>
      <w:lvlJc w:val="left"/>
      <w:pPr>
        <w:tabs>
          <w:tab w:val="num" w:pos="360"/>
        </w:tabs>
      </w:pPr>
    </w:lvl>
    <w:lvl w:ilvl="4" w:tplc="ECC01BBE">
      <w:numFmt w:val="none"/>
      <w:lvlText w:val=""/>
      <w:lvlJc w:val="left"/>
      <w:pPr>
        <w:tabs>
          <w:tab w:val="num" w:pos="360"/>
        </w:tabs>
      </w:pPr>
    </w:lvl>
    <w:lvl w:ilvl="5" w:tplc="8B965E4E">
      <w:numFmt w:val="none"/>
      <w:lvlText w:val=""/>
      <w:lvlJc w:val="left"/>
      <w:pPr>
        <w:tabs>
          <w:tab w:val="num" w:pos="360"/>
        </w:tabs>
      </w:pPr>
    </w:lvl>
    <w:lvl w:ilvl="6" w:tplc="40009118">
      <w:numFmt w:val="none"/>
      <w:lvlText w:val=""/>
      <w:lvlJc w:val="left"/>
      <w:pPr>
        <w:tabs>
          <w:tab w:val="num" w:pos="360"/>
        </w:tabs>
      </w:pPr>
    </w:lvl>
    <w:lvl w:ilvl="7" w:tplc="D6D6829E">
      <w:numFmt w:val="none"/>
      <w:lvlText w:val=""/>
      <w:lvlJc w:val="left"/>
      <w:pPr>
        <w:tabs>
          <w:tab w:val="num" w:pos="360"/>
        </w:tabs>
      </w:pPr>
    </w:lvl>
    <w:lvl w:ilvl="8" w:tplc="8D8A848E">
      <w:numFmt w:val="none"/>
      <w:lvlText w:val=""/>
      <w:lvlJc w:val="left"/>
      <w:pPr>
        <w:tabs>
          <w:tab w:val="num" w:pos="360"/>
        </w:tabs>
      </w:pPr>
    </w:lvl>
  </w:abstractNum>
  <w:abstractNum w:abstractNumId="7">
    <w:nsid w:val="794A4B93"/>
    <w:multiLevelType w:val="hybridMultilevel"/>
    <w:tmpl w:val="5C328006"/>
    <w:lvl w:ilvl="0" w:tplc="D16A5CBE">
      <w:start w:val="9"/>
      <w:numFmt w:val="bullet"/>
      <w:lvlText w:val=""/>
      <w:lvlJc w:val="left"/>
      <w:pPr>
        <w:tabs>
          <w:tab w:val="num" w:pos="4320"/>
        </w:tabs>
        <w:ind w:left="4320" w:hanging="3960"/>
      </w:pPr>
      <w:rPr>
        <w:rFonts w:ascii="Symbol" w:eastAsia="Times New Roman" w:hAnsi="Symbol" w:cs="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6"/>
  </w:num>
  <w:num w:numId="4">
    <w:abstractNumId w:val="4"/>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DBC"/>
    <w:rsid w:val="00001CA6"/>
    <w:rsid w:val="00002333"/>
    <w:rsid w:val="00003D47"/>
    <w:rsid w:val="0001252B"/>
    <w:rsid w:val="0002176A"/>
    <w:rsid w:val="000230C8"/>
    <w:rsid w:val="00026AF5"/>
    <w:rsid w:val="000316F0"/>
    <w:rsid w:val="00031BF2"/>
    <w:rsid w:val="000456E0"/>
    <w:rsid w:val="00050618"/>
    <w:rsid w:val="000567C8"/>
    <w:rsid w:val="00061F0E"/>
    <w:rsid w:val="000639FF"/>
    <w:rsid w:val="00066618"/>
    <w:rsid w:val="00066983"/>
    <w:rsid w:val="00082473"/>
    <w:rsid w:val="00095771"/>
    <w:rsid w:val="00097736"/>
    <w:rsid w:val="000B423D"/>
    <w:rsid w:val="000D0661"/>
    <w:rsid w:val="000D1F60"/>
    <w:rsid w:val="000D303C"/>
    <w:rsid w:val="000E080A"/>
    <w:rsid w:val="000E7E25"/>
    <w:rsid w:val="000F0083"/>
    <w:rsid w:val="000F360D"/>
    <w:rsid w:val="000F4271"/>
    <w:rsid w:val="00100167"/>
    <w:rsid w:val="00102463"/>
    <w:rsid w:val="0010283E"/>
    <w:rsid w:val="00113F56"/>
    <w:rsid w:val="001154F3"/>
    <w:rsid w:val="00125F9F"/>
    <w:rsid w:val="00134A03"/>
    <w:rsid w:val="0014118C"/>
    <w:rsid w:val="00142A59"/>
    <w:rsid w:val="001443F2"/>
    <w:rsid w:val="0014574E"/>
    <w:rsid w:val="00146571"/>
    <w:rsid w:val="00150162"/>
    <w:rsid w:val="0015070D"/>
    <w:rsid w:val="00167BD5"/>
    <w:rsid w:val="001A6515"/>
    <w:rsid w:val="001B0708"/>
    <w:rsid w:val="001B45AD"/>
    <w:rsid w:val="001C4F6A"/>
    <w:rsid w:val="001D6271"/>
    <w:rsid w:val="001E1AD6"/>
    <w:rsid w:val="00200A8C"/>
    <w:rsid w:val="00216C09"/>
    <w:rsid w:val="00217D11"/>
    <w:rsid w:val="00220B47"/>
    <w:rsid w:val="00221C7D"/>
    <w:rsid w:val="00241079"/>
    <w:rsid w:val="00255110"/>
    <w:rsid w:val="00260B98"/>
    <w:rsid w:val="0027603A"/>
    <w:rsid w:val="00287101"/>
    <w:rsid w:val="00291468"/>
    <w:rsid w:val="00292341"/>
    <w:rsid w:val="00292783"/>
    <w:rsid w:val="00294385"/>
    <w:rsid w:val="002A03D4"/>
    <w:rsid w:val="002A0944"/>
    <w:rsid w:val="002A4F51"/>
    <w:rsid w:val="002B0AA9"/>
    <w:rsid w:val="002B1CBD"/>
    <w:rsid w:val="002B1D30"/>
    <w:rsid w:val="002B25D1"/>
    <w:rsid w:val="002B5132"/>
    <w:rsid w:val="002B7AAE"/>
    <w:rsid w:val="002C1643"/>
    <w:rsid w:val="002D0040"/>
    <w:rsid w:val="002D0C7E"/>
    <w:rsid w:val="002D155B"/>
    <w:rsid w:val="002D6AD4"/>
    <w:rsid w:val="002D7518"/>
    <w:rsid w:val="002E0F23"/>
    <w:rsid w:val="002E744A"/>
    <w:rsid w:val="00303729"/>
    <w:rsid w:val="00304310"/>
    <w:rsid w:val="00304725"/>
    <w:rsid w:val="0031117D"/>
    <w:rsid w:val="00316E83"/>
    <w:rsid w:val="003171AA"/>
    <w:rsid w:val="00320A55"/>
    <w:rsid w:val="003215E6"/>
    <w:rsid w:val="003254FA"/>
    <w:rsid w:val="00325E2A"/>
    <w:rsid w:val="003268F9"/>
    <w:rsid w:val="00332692"/>
    <w:rsid w:val="003442DD"/>
    <w:rsid w:val="003450DC"/>
    <w:rsid w:val="00347757"/>
    <w:rsid w:val="003509EE"/>
    <w:rsid w:val="003522AF"/>
    <w:rsid w:val="00354B8B"/>
    <w:rsid w:val="003607B1"/>
    <w:rsid w:val="00365710"/>
    <w:rsid w:val="00373340"/>
    <w:rsid w:val="00387771"/>
    <w:rsid w:val="003A1986"/>
    <w:rsid w:val="003A1AC3"/>
    <w:rsid w:val="003A2E96"/>
    <w:rsid w:val="003A4A14"/>
    <w:rsid w:val="003A617D"/>
    <w:rsid w:val="003A777B"/>
    <w:rsid w:val="003A7D93"/>
    <w:rsid w:val="003B0B48"/>
    <w:rsid w:val="003B4E30"/>
    <w:rsid w:val="003B52F6"/>
    <w:rsid w:val="003B530F"/>
    <w:rsid w:val="003B647E"/>
    <w:rsid w:val="003C213C"/>
    <w:rsid w:val="003C6D8C"/>
    <w:rsid w:val="003C70AC"/>
    <w:rsid w:val="003D2B95"/>
    <w:rsid w:val="003E567A"/>
    <w:rsid w:val="003F1F80"/>
    <w:rsid w:val="003F49E4"/>
    <w:rsid w:val="004006E1"/>
    <w:rsid w:val="004028ED"/>
    <w:rsid w:val="00402C3E"/>
    <w:rsid w:val="0040752D"/>
    <w:rsid w:val="00410FD5"/>
    <w:rsid w:val="0041142E"/>
    <w:rsid w:val="0041254E"/>
    <w:rsid w:val="00443E9D"/>
    <w:rsid w:val="00470CE6"/>
    <w:rsid w:val="004736D3"/>
    <w:rsid w:val="004743D6"/>
    <w:rsid w:val="004778E7"/>
    <w:rsid w:val="00481CCD"/>
    <w:rsid w:val="00484641"/>
    <w:rsid w:val="004914CE"/>
    <w:rsid w:val="004936C8"/>
    <w:rsid w:val="00495BEB"/>
    <w:rsid w:val="00497D55"/>
    <w:rsid w:val="004A6EB5"/>
    <w:rsid w:val="004B213E"/>
    <w:rsid w:val="004B5261"/>
    <w:rsid w:val="004C1A50"/>
    <w:rsid w:val="004D2823"/>
    <w:rsid w:val="004D6556"/>
    <w:rsid w:val="004D70DD"/>
    <w:rsid w:val="004D73E6"/>
    <w:rsid w:val="004E07FF"/>
    <w:rsid w:val="004E1D43"/>
    <w:rsid w:val="004E49F1"/>
    <w:rsid w:val="004E75CA"/>
    <w:rsid w:val="004F01FC"/>
    <w:rsid w:val="004F1478"/>
    <w:rsid w:val="004F366F"/>
    <w:rsid w:val="004F6A55"/>
    <w:rsid w:val="004F6D73"/>
    <w:rsid w:val="004F6D8C"/>
    <w:rsid w:val="0050550E"/>
    <w:rsid w:val="00522146"/>
    <w:rsid w:val="00527946"/>
    <w:rsid w:val="005325B5"/>
    <w:rsid w:val="005331F9"/>
    <w:rsid w:val="0053397B"/>
    <w:rsid w:val="00551720"/>
    <w:rsid w:val="005554A9"/>
    <w:rsid w:val="00563EFC"/>
    <w:rsid w:val="005713A1"/>
    <w:rsid w:val="0057505A"/>
    <w:rsid w:val="00593257"/>
    <w:rsid w:val="00595C86"/>
    <w:rsid w:val="00596C09"/>
    <w:rsid w:val="005A288A"/>
    <w:rsid w:val="005A67A7"/>
    <w:rsid w:val="005B34C5"/>
    <w:rsid w:val="005C15D8"/>
    <w:rsid w:val="005C2287"/>
    <w:rsid w:val="005C3D05"/>
    <w:rsid w:val="005C514C"/>
    <w:rsid w:val="005D0209"/>
    <w:rsid w:val="005D2E69"/>
    <w:rsid w:val="005F26DD"/>
    <w:rsid w:val="0060333A"/>
    <w:rsid w:val="006101A9"/>
    <w:rsid w:val="0061680C"/>
    <w:rsid w:val="006266CD"/>
    <w:rsid w:val="00637E26"/>
    <w:rsid w:val="00640464"/>
    <w:rsid w:val="00642B1A"/>
    <w:rsid w:val="00647E3A"/>
    <w:rsid w:val="006525BA"/>
    <w:rsid w:val="00653C76"/>
    <w:rsid w:val="006561DC"/>
    <w:rsid w:val="0066164E"/>
    <w:rsid w:val="00661E1D"/>
    <w:rsid w:val="00663F8B"/>
    <w:rsid w:val="006643BC"/>
    <w:rsid w:val="00665542"/>
    <w:rsid w:val="006709B5"/>
    <w:rsid w:val="00672752"/>
    <w:rsid w:val="00673821"/>
    <w:rsid w:val="0067788F"/>
    <w:rsid w:val="00690744"/>
    <w:rsid w:val="0069206D"/>
    <w:rsid w:val="006A25A9"/>
    <w:rsid w:val="006B3DE9"/>
    <w:rsid w:val="006B48F7"/>
    <w:rsid w:val="006C5337"/>
    <w:rsid w:val="006D2200"/>
    <w:rsid w:val="006D64B8"/>
    <w:rsid w:val="006E78B0"/>
    <w:rsid w:val="00700B41"/>
    <w:rsid w:val="007031B6"/>
    <w:rsid w:val="00705FCD"/>
    <w:rsid w:val="0070602D"/>
    <w:rsid w:val="00707950"/>
    <w:rsid w:val="007135EE"/>
    <w:rsid w:val="007139B7"/>
    <w:rsid w:val="007219FC"/>
    <w:rsid w:val="00724D9F"/>
    <w:rsid w:val="00724FB0"/>
    <w:rsid w:val="00726BF9"/>
    <w:rsid w:val="00734A1A"/>
    <w:rsid w:val="0075429B"/>
    <w:rsid w:val="00755578"/>
    <w:rsid w:val="00757629"/>
    <w:rsid w:val="0076312E"/>
    <w:rsid w:val="00763CAC"/>
    <w:rsid w:val="00770F51"/>
    <w:rsid w:val="00771024"/>
    <w:rsid w:val="00772FF4"/>
    <w:rsid w:val="007744F2"/>
    <w:rsid w:val="00776D79"/>
    <w:rsid w:val="00776E6E"/>
    <w:rsid w:val="0078733A"/>
    <w:rsid w:val="0078747C"/>
    <w:rsid w:val="0079725D"/>
    <w:rsid w:val="007A0C08"/>
    <w:rsid w:val="007A3963"/>
    <w:rsid w:val="007B70B4"/>
    <w:rsid w:val="007C2F46"/>
    <w:rsid w:val="007C3144"/>
    <w:rsid w:val="007C3927"/>
    <w:rsid w:val="007C39F7"/>
    <w:rsid w:val="007D1AEF"/>
    <w:rsid w:val="007D1FB7"/>
    <w:rsid w:val="007D592B"/>
    <w:rsid w:val="007E05E8"/>
    <w:rsid w:val="007E26AC"/>
    <w:rsid w:val="007E48F7"/>
    <w:rsid w:val="007E6037"/>
    <w:rsid w:val="007F609B"/>
    <w:rsid w:val="008041A1"/>
    <w:rsid w:val="00814200"/>
    <w:rsid w:val="00814883"/>
    <w:rsid w:val="00814938"/>
    <w:rsid w:val="00820349"/>
    <w:rsid w:val="00821414"/>
    <w:rsid w:val="00824908"/>
    <w:rsid w:val="00827966"/>
    <w:rsid w:val="00831452"/>
    <w:rsid w:val="008314E2"/>
    <w:rsid w:val="00831E87"/>
    <w:rsid w:val="00833BC8"/>
    <w:rsid w:val="0083475D"/>
    <w:rsid w:val="008445F2"/>
    <w:rsid w:val="008555B6"/>
    <w:rsid w:val="0085565C"/>
    <w:rsid w:val="00855783"/>
    <w:rsid w:val="008558E3"/>
    <w:rsid w:val="0086163B"/>
    <w:rsid w:val="00872409"/>
    <w:rsid w:val="00873879"/>
    <w:rsid w:val="00873BAE"/>
    <w:rsid w:val="00874E25"/>
    <w:rsid w:val="0089769F"/>
    <w:rsid w:val="008A122E"/>
    <w:rsid w:val="008B22E9"/>
    <w:rsid w:val="008B3D5F"/>
    <w:rsid w:val="008C1C16"/>
    <w:rsid w:val="008C2AC8"/>
    <w:rsid w:val="008D594D"/>
    <w:rsid w:val="008E0212"/>
    <w:rsid w:val="008E6964"/>
    <w:rsid w:val="008F02F7"/>
    <w:rsid w:val="008F09FC"/>
    <w:rsid w:val="008F2DA2"/>
    <w:rsid w:val="008F37C2"/>
    <w:rsid w:val="008F4C0F"/>
    <w:rsid w:val="008F6D01"/>
    <w:rsid w:val="008F75B3"/>
    <w:rsid w:val="009016E1"/>
    <w:rsid w:val="009221E8"/>
    <w:rsid w:val="0092499A"/>
    <w:rsid w:val="00926E80"/>
    <w:rsid w:val="00930069"/>
    <w:rsid w:val="0093656C"/>
    <w:rsid w:val="0094205B"/>
    <w:rsid w:val="00946D54"/>
    <w:rsid w:val="00950247"/>
    <w:rsid w:val="00950510"/>
    <w:rsid w:val="00955C5B"/>
    <w:rsid w:val="00957752"/>
    <w:rsid w:val="00967ED0"/>
    <w:rsid w:val="0097631E"/>
    <w:rsid w:val="009773F3"/>
    <w:rsid w:val="00977C30"/>
    <w:rsid w:val="00987173"/>
    <w:rsid w:val="00992380"/>
    <w:rsid w:val="009955C3"/>
    <w:rsid w:val="009A3CA9"/>
    <w:rsid w:val="009B170A"/>
    <w:rsid w:val="009C42E3"/>
    <w:rsid w:val="009C4878"/>
    <w:rsid w:val="009C4DA1"/>
    <w:rsid w:val="009C6293"/>
    <w:rsid w:val="009D29C3"/>
    <w:rsid w:val="009D2C9D"/>
    <w:rsid w:val="009D6876"/>
    <w:rsid w:val="009D73AB"/>
    <w:rsid w:val="009E026B"/>
    <w:rsid w:val="009F54F8"/>
    <w:rsid w:val="00A02667"/>
    <w:rsid w:val="00A109F9"/>
    <w:rsid w:val="00A12D71"/>
    <w:rsid w:val="00A22F78"/>
    <w:rsid w:val="00A30AD5"/>
    <w:rsid w:val="00A31BB6"/>
    <w:rsid w:val="00A33F40"/>
    <w:rsid w:val="00A3442F"/>
    <w:rsid w:val="00A42518"/>
    <w:rsid w:val="00A434A6"/>
    <w:rsid w:val="00A51B44"/>
    <w:rsid w:val="00A528D0"/>
    <w:rsid w:val="00A52AEC"/>
    <w:rsid w:val="00A534B3"/>
    <w:rsid w:val="00A55729"/>
    <w:rsid w:val="00A57EE7"/>
    <w:rsid w:val="00A6008F"/>
    <w:rsid w:val="00A6031E"/>
    <w:rsid w:val="00A60E2B"/>
    <w:rsid w:val="00A66B37"/>
    <w:rsid w:val="00A7050E"/>
    <w:rsid w:val="00A8485C"/>
    <w:rsid w:val="00A8659B"/>
    <w:rsid w:val="00A966DB"/>
    <w:rsid w:val="00AB2938"/>
    <w:rsid w:val="00AB3300"/>
    <w:rsid w:val="00AC0B53"/>
    <w:rsid w:val="00AD3155"/>
    <w:rsid w:val="00AD6A82"/>
    <w:rsid w:val="00AE19CA"/>
    <w:rsid w:val="00AE7E67"/>
    <w:rsid w:val="00AF07D2"/>
    <w:rsid w:val="00B102BE"/>
    <w:rsid w:val="00B14401"/>
    <w:rsid w:val="00B148D6"/>
    <w:rsid w:val="00B30642"/>
    <w:rsid w:val="00B3546D"/>
    <w:rsid w:val="00B36CA5"/>
    <w:rsid w:val="00B37021"/>
    <w:rsid w:val="00B428E0"/>
    <w:rsid w:val="00B44BAA"/>
    <w:rsid w:val="00B514CD"/>
    <w:rsid w:val="00B51BB1"/>
    <w:rsid w:val="00B521E7"/>
    <w:rsid w:val="00B530F0"/>
    <w:rsid w:val="00B534DF"/>
    <w:rsid w:val="00B73742"/>
    <w:rsid w:val="00B81D0F"/>
    <w:rsid w:val="00B8264A"/>
    <w:rsid w:val="00B864E8"/>
    <w:rsid w:val="00B9053D"/>
    <w:rsid w:val="00B93B49"/>
    <w:rsid w:val="00BA264A"/>
    <w:rsid w:val="00BA6BEF"/>
    <w:rsid w:val="00BB531A"/>
    <w:rsid w:val="00BB7544"/>
    <w:rsid w:val="00BC51CB"/>
    <w:rsid w:val="00BD298B"/>
    <w:rsid w:val="00BD30B4"/>
    <w:rsid w:val="00BD4744"/>
    <w:rsid w:val="00BF074A"/>
    <w:rsid w:val="00BF5763"/>
    <w:rsid w:val="00BF7A99"/>
    <w:rsid w:val="00C00C54"/>
    <w:rsid w:val="00C06884"/>
    <w:rsid w:val="00C13123"/>
    <w:rsid w:val="00C21CE4"/>
    <w:rsid w:val="00C2276A"/>
    <w:rsid w:val="00C23788"/>
    <w:rsid w:val="00C237F4"/>
    <w:rsid w:val="00C244BB"/>
    <w:rsid w:val="00C31754"/>
    <w:rsid w:val="00C330AA"/>
    <w:rsid w:val="00C33F31"/>
    <w:rsid w:val="00C444EC"/>
    <w:rsid w:val="00C446AC"/>
    <w:rsid w:val="00C7118F"/>
    <w:rsid w:val="00C7398B"/>
    <w:rsid w:val="00C77F28"/>
    <w:rsid w:val="00C86557"/>
    <w:rsid w:val="00C91EE5"/>
    <w:rsid w:val="00CA1B0F"/>
    <w:rsid w:val="00CA30B4"/>
    <w:rsid w:val="00CC09A4"/>
    <w:rsid w:val="00CD487F"/>
    <w:rsid w:val="00CE64B2"/>
    <w:rsid w:val="00CF0D95"/>
    <w:rsid w:val="00CF24DF"/>
    <w:rsid w:val="00D15A5B"/>
    <w:rsid w:val="00D22B11"/>
    <w:rsid w:val="00D25234"/>
    <w:rsid w:val="00D27776"/>
    <w:rsid w:val="00D41BC3"/>
    <w:rsid w:val="00D4764A"/>
    <w:rsid w:val="00D47843"/>
    <w:rsid w:val="00D53BA5"/>
    <w:rsid w:val="00D6524D"/>
    <w:rsid w:val="00D71A99"/>
    <w:rsid w:val="00D734AC"/>
    <w:rsid w:val="00D759D6"/>
    <w:rsid w:val="00D8143B"/>
    <w:rsid w:val="00D82213"/>
    <w:rsid w:val="00D91BDF"/>
    <w:rsid w:val="00D92434"/>
    <w:rsid w:val="00DA57BC"/>
    <w:rsid w:val="00DC29A2"/>
    <w:rsid w:val="00DC43E0"/>
    <w:rsid w:val="00DC7DD1"/>
    <w:rsid w:val="00DD16FA"/>
    <w:rsid w:val="00DD2150"/>
    <w:rsid w:val="00DE25E1"/>
    <w:rsid w:val="00DF1BD3"/>
    <w:rsid w:val="00DF53E1"/>
    <w:rsid w:val="00E02C7F"/>
    <w:rsid w:val="00E03B3A"/>
    <w:rsid w:val="00E0482B"/>
    <w:rsid w:val="00E0694C"/>
    <w:rsid w:val="00E14C5F"/>
    <w:rsid w:val="00E2132B"/>
    <w:rsid w:val="00E266A3"/>
    <w:rsid w:val="00E324B3"/>
    <w:rsid w:val="00E341D2"/>
    <w:rsid w:val="00E343CD"/>
    <w:rsid w:val="00E3527A"/>
    <w:rsid w:val="00E42CEF"/>
    <w:rsid w:val="00E43834"/>
    <w:rsid w:val="00E50148"/>
    <w:rsid w:val="00E63610"/>
    <w:rsid w:val="00E67F24"/>
    <w:rsid w:val="00E70C5A"/>
    <w:rsid w:val="00E846E9"/>
    <w:rsid w:val="00E87ABC"/>
    <w:rsid w:val="00E9004A"/>
    <w:rsid w:val="00E915B5"/>
    <w:rsid w:val="00E91F78"/>
    <w:rsid w:val="00E94059"/>
    <w:rsid w:val="00E95F13"/>
    <w:rsid w:val="00E961C5"/>
    <w:rsid w:val="00E96EA8"/>
    <w:rsid w:val="00E97EFF"/>
    <w:rsid w:val="00EA0073"/>
    <w:rsid w:val="00EA44EF"/>
    <w:rsid w:val="00EA4703"/>
    <w:rsid w:val="00EB252D"/>
    <w:rsid w:val="00EB2CD1"/>
    <w:rsid w:val="00ED2CDD"/>
    <w:rsid w:val="00ED6297"/>
    <w:rsid w:val="00EE64F3"/>
    <w:rsid w:val="00EF489C"/>
    <w:rsid w:val="00F04F02"/>
    <w:rsid w:val="00F1017C"/>
    <w:rsid w:val="00F12B95"/>
    <w:rsid w:val="00F13241"/>
    <w:rsid w:val="00F13813"/>
    <w:rsid w:val="00F13AFE"/>
    <w:rsid w:val="00F13DB6"/>
    <w:rsid w:val="00F1400B"/>
    <w:rsid w:val="00F15DF5"/>
    <w:rsid w:val="00F20801"/>
    <w:rsid w:val="00F25102"/>
    <w:rsid w:val="00F2631C"/>
    <w:rsid w:val="00F30256"/>
    <w:rsid w:val="00F36A36"/>
    <w:rsid w:val="00F447A9"/>
    <w:rsid w:val="00F530F4"/>
    <w:rsid w:val="00F5642A"/>
    <w:rsid w:val="00F6690E"/>
    <w:rsid w:val="00F80DBC"/>
    <w:rsid w:val="00F8465A"/>
    <w:rsid w:val="00F90332"/>
    <w:rsid w:val="00F9173F"/>
    <w:rsid w:val="00F95359"/>
    <w:rsid w:val="00F96844"/>
    <w:rsid w:val="00F972BB"/>
    <w:rsid w:val="00F97872"/>
    <w:rsid w:val="00FA1E21"/>
    <w:rsid w:val="00FA1ED3"/>
    <w:rsid w:val="00FB376B"/>
    <w:rsid w:val="00FB4CD2"/>
    <w:rsid w:val="00FD1566"/>
    <w:rsid w:val="00FF1C0F"/>
    <w:rsid w:val="00FF4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A07EDDC-5488-4893-8658-9E00E474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Body Text 3"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pPr>
      <w:keepNext/>
      <w:jc w:val="both"/>
      <w:outlineLvl w:val="0"/>
    </w:pPr>
  </w:style>
  <w:style w:type="paragraph" w:styleId="2">
    <w:name w:val="heading 2"/>
    <w:basedOn w:val="a"/>
    <w:next w:val="a"/>
    <w:qFormat/>
    <w:pPr>
      <w:keepNext/>
      <w:ind w:left="-284"/>
      <w:outlineLvl w:val="1"/>
    </w:pPr>
  </w:style>
  <w:style w:type="paragraph" w:styleId="3">
    <w:name w:val="heading 3"/>
    <w:basedOn w:val="a"/>
    <w:next w:val="a"/>
    <w:qFormat/>
    <w:pPr>
      <w:keepNext/>
      <w:jc w:val="center"/>
      <w:outlineLvl w:val="2"/>
    </w:pPr>
  </w:style>
  <w:style w:type="paragraph" w:styleId="4">
    <w:name w:val="heading 4"/>
    <w:basedOn w:val="a"/>
    <w:next w:val="a"/>
    <w:qFormat/>
    <w:rsid w:val="005325B5"/>
    <w:pPr>
      <w:keepNext/>
      <w:spacing w:before="240" w:after="60"/>
      <w:outlineLvl w:val="3"/>
    </w:pPr>
    <w:rPr>
      <w:b/>
      <w:bCs/>
      <w:szCs w:val="28"/>
    </w:rPr>
  </w:style>
  <w:style w:type="paragraph" w:styleId="5">
    <w:name w:val="heading 5"/>
    <w:basedOn w:val="a"/>
    <w:next w:val="a"/>
    <w:qFormat/>
    <w:rsid w:val="005325B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u w:val="single"/>
    </w:rPr>
  </w:style>
  <w:style w:type="paragraph" w:styleId="a5">
    <w:name w:val="Subtitle"/>
    <w:basedOn w:val="a"/>
    <w:qFormat/>
    <w:pPr>
      <w:jc w:val="center"/>
    </w:pPr>
    <w:rPr>
      <w:b/>
      <w:bCs/>
      <w:sz w:val="48"/>
    </w:rPr>
  </w:style>
  <w:style w:type="paragraph" w:styleId="a6">
    <w:name w:val="header"/>
    <w:basedOn w:val="a"/>
    <w:pPr>
      <w:tabs>
        <w:tab w:val="center" w:pos="4677"/>
        <w:tab w:val="right" w:pos="9355"/>
      </w:tabs>
    </w:pPr>
  </w:style>
  <w:style w:type="character" w:styleId="a7">
    <w:name w:val="page number"/>
    <w:basedOn w:val="a0"/>
  </w:style>
  <w:style w:type="paragraph" w:styleId="a8">
    <w:name w:val="Body Text"/>
    <w:basedOn w:val="a"/>
    <w:pPr>
      <w:spacing w:line="360" w:lineRule="auto"/>
    </w:pPr>
  </w:style>
  <w:style w:type="paragraph" w:styleId="a9">
    <w:name w:val="Body Text Indent"/>
    <w:basedOn w:val="a"/>
    <w:pPr>
      <w:spacing w:line="360" w:lineRule="auto"/>
      <w:ind w:firstLine="708"/>
    </w:pPr>
  </w:style>
  <w:style w:type="paragraph" w:styleId="20">
    <w:name w:val="Body Text 2"/>
    <w:basedOn w:val="a"/>
    <w:pPr>
      <w:spacing w:line="360" w:lineRule="auto"/>
      <w:jc w:val="both"/>
    </w:pPr>
  </w:style>
  <w:style w:type="paragraph" w:styleId="aa">
    <w:name w:val="Balloon Text"/>
    <w:basedOn w:val="a"/>
    <w:semiHidden/>
    <w:rsid w:val="00770F51"/>
    <w:rPr>
      <w:rFonts w:ascii="Tahoma" w:hAnsi="Tahoma" w:cs="Tahoma"/>
      <w:sz w:val="16"/>
      <w:szCs w:val="16"/>
    </w:rPr>
  </w:style>
  <w:style w:type="table" w:styleId="ab">
    <w:name w:val="Table Grid"/>
    <w:basedOn w:val="a1"/>
    <w:rsid w:val="00220B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rsid w:val="00316E83"/>
    <w:pPr>
      <w:tabs>
        <w:tab w:val="center" w:pos="4677"/>
        <w:tab w:val="right" w:pos="9355"/>
      </w:tabs>
    </w:pPr>
  </w:style>
  <w:style w:type="character" w:styleId="ad">
    <w:name w:val="Hyperlink"/>
    <w:rsid w:val="005325B5"/>
    <w:rPr>
      <w:rFonts w:ascii="Arial" w:hAnsi="Arial" w:cs="Arial"/>
      <w:i/>
      <w:iCs/>
      <w:sz w:val="18"/>
      <w:szCs w:val="18"/>
    </w:rPr>
  </w:style>
  <w:style w:type="paragraph" w:customStyle="1" w:styleId="western">
    <w:name w:val="western"/>
    <w:basedOn w:val="a"/>
    <w:rsid w:val="00992380"/>
    <w:pPr>
      <w:spacing w:before="100" w:beforeAutospacing="1" w:after="100" w:afterAutospacing="1"/>
    </w:pPr>
    <w:rPr>
      <w:sz w:val="24"/>
    </w:rPr>
  </w:style>
  <w:style w:type="paragraph" w:styleId="ae">
    <w:name w:val="Normal (Web)"/>
    <w:basedOn w:val="a"/>
    <w:uiPriority w:val="99"/>
    <w:rsid w:val="00992380"/>
    <w:pPr>
      <w:spacing w:before="100" w:beforeAutospacing="1" w:after="100" w:afterAutospacing="1"/>
    </w:pPr>
    <w:rPr>
      <w:sz w:val="24"/>
    </w:rPr>
  </w:style>
  <w:style w:type="paragraph" w:customStyle="1" w:styleId="10">
    <w:name w:val="Без интервала1"/>
    <w:link w:val="NoSpacingChar"/>
    <w:rsid w:val="00992380"/>
    <w:rPr>
      <w:rFonts w:ascii="Calibri" w:eastAsia="Calibri" w:hAnsi="Calibri"/>
    </w:rPr>
  </w:style>
  <w:style w:type="character" w:customStyle="1" w:styleId="NoSpacingChar">
    <w:name w:val="No Spacing Char"/>
    <w:link w:val="10"/>
    <w:locked/>
    <w:rsid w:val="00992380"/>
    <w:rPr>
      <w:rFonts w:ascii="Calibri" w:eastAsia="Calibri" w:hAnsi="Calibri"/>
    </w:rPr>
  </w:style>
  <w:style w:type="paragraph" w:styleId="30">
    <w:name w:val="Body Text Indent 3"/>
    <w:basedOn w:val="a"/>
    <w:link w:val="31"/>
    <w:rsid w:val="00992380"/>
    <w:pPr>
      <w:spacing w:after="120"/>
      <w:ind w:left="283"/>
    </w:pPr>
    <w:rPr>
      <w:sz w:val="16"/>
      <w:szCs w:val="16"/>
    </w:rPr>
  </w:style>
  <w:style w:type="character" w:customStyle="1" w:styleId="31">
    <w:name w:val="Основной текст с отступом 3 Знак"/>
    <w:basedOn w:val="a0"/>
    <w:link w:val="30"/>
    <w:rsid w:val="00992380"/>
    <w:rPr>
      <w:sz w:val="16"/>
      <w:szCs w:val="16"/>
    </w:rPr>
  </w:style>
  <w:style w:type="paragraph" w:customStyle="1" w:styleId="ConsPlusNormal">
    <w:name w:val="ConsPlusNormal"/>
    <w:rsid w:val="00992380"/>
    <w:pPr>
      <w:widowControl w:val="0"/>
      <w:autoSpaceDE w:val="0"/>
      <w:autoSpaceDN w:val="0"/>
      <w:adjustRightInd w:val="0"/>
      <w:ind w:firstLine="720"/>
    </w:pPr>
    <w:rPr>
      <w:rFonts w:ascii="Arial" w:hAnsi="Arial" w:cs="Arial"/>
    </w:rPr>
  </w:style>
  <w:style w:type="paragraph" w:customStyle="1" w:styleId="TextBoldCenter">
    <w:name w:val="TextBoldCenter"/>
    <w:basedOn w:val="a"/>
    <w:rsid w:val="00992380"/>
    <w:pPr>
      <w:autoSpaceDE w:val="0"/>
      <w:autoSpaceDN w:val="0"/>
      <w:adjustRightInd w:val="0"/>
      <w:spacing w:before="283"/>
      <w:jc w:val="center"/>
    </w:pPr>
    <w:rPr>
      <w:rFonts w:eastAsia="Calibri"/>
      <w:b/>
      <w:bCs/>
      <w:sz w:val="26"/>
      <w:szCs w:val="26"/>
    </w:rPr>
  </w:style>
  <w:style w:type="paragraph" w:customStyle="1" w:styleId="rezul">
    <w:name w:val="rezul"/>
    <w:basedOn w:val="a"/>
    <w:rsid w:val="00992380"/>
    <w:pPr>
      <w:widowControl w:val="0"/>
      <w:ind w:firstLine="283"/>
      <w:jc w:val="both"/>
    </w:pPr>
    <w:rPr>
      <w:b/>
      <w:sz w:val="22"/>
      <w:szCs w:val="20"/>
      <w:lang w:val="en-US" w:eastAsia="en-US"/>
    </w:rPr>
  </w:style>
  <w:style w:type="paragraph" w:customStyle="1" w:styleId="TextBasTxt">
    <w:name w:val="TextBasTxt"/>
    <w:basedOn w:val="a"/>
    <w:rsid w:val="00992380"/>
    <w:pPr>
      <w:autoSpaceDE w:val="0"/>
      <w:autoSpaceDN w:val="0"/>
      <w:adjustRightInd w:val="0"/>
      <w:ind w:firstLine="567"/>
      <w:jc w:val="both"/>
    </w:pPr>
    <w:rPr>
      <w:rFonts w:eastAsia="Calibri"/>
      <w:sz w:val="24"/>
    </w:rPr>
  </w:style>
  <w:style w:type="paragraph" w:styleId="af">
    <w:name w:val="List Number"/>
    <w:basedOn w:val="a"/>
    <w:rsid w:val="00992380"/>
    <w:pPr>
      <w:tabs>
        <w:tab w:val="num" w:pos="576"/>
      </w:tabs>
      <w:ind w:left="576" w:hanging="576"/>
    </w:pPr>
    <w:rPr>
      <w:sz w:val="24"/>
    </w:rPr>
  </w:style>
  <w:style w:type="paragraph" w:styleId="af0">
    <w:name w:val="Plain Text"/>
    <w:basedOn w:val="a"/>
    <w:link w:val="af1"/>
    <w:uiPriority w:val="99"/>
    <w:unhideWhenUsed/>
    <w:rsid w:val="00992380"/>
    <w:rPr>
      <w:rFonts w:ascii="Calibri" w:eastAsia="Calibri" w:hAnsi="Calibri"/>
      <w:sz w:val="22"/>
      <w:szCs w:val="21"/>
      <w:lang w:eastAsia="en-US"/>
    </w:rPr>
  </w:style>
  <w:style w:type="character" w:customStyle="1" w:styleId="af1">
    <w:name w:val="Текст Знак"/>
    <w:basedOn w:val="a0"/>
    <w:link w:val="af0"/>
    <w:uiPriority w:val="99"/>
    <w:rsid w:val="00992380"/>
    <w:rPr>
      <w:rFonts w:ascii="Calibri" w:eastAsia="Calibri" w:hAnsi="Calibri"/>
      <w:sz w:val="22"/>
      <w:szCs w:val="21"/>
      <w:lang w:eastAsia="en-US"/>
    </w:rPr>
  </w:style>
  <w:style w:type="paragraph" w:styleId="af2">
    <w:name w:val="List Paragraph"/>
    <w:basedOn w:val="a"/>
    <w:uiPriority w:val="34"/>
    <w:qFormat/>
    <w:rsid w:val="0057505A"/>
    <w:pPr>
      <w:ind w:left="720"/>
      <w:contextualSpacing/>
    </w:pPr>
    <w:rPr>
      <w:szCs w:val="28"/>
    </w:rPr>
  </w:style>
  <w:style w:type="character" w:customStyle="1" w:styleId="fontstyle01">
    <w:name w:val="fontstyle01"/>
    <w:basedOn w:val="a0"/>
    <w:rsid w:val="0010283E"/>
    <w:rPr>
      <w:rFonts w:ascii="Arial" w:hAnsi="Arial" w:cs="Arial" w:hint="default"/>
      <w:b w:val="0"/>
      <w:bCs w:val="0"/>
      <w:i w:val="0"/>
      <w:iCs w:val="0"/>
      <w:color w:val="000000"/>
      <w:sz w:val="24"/>
      <w:szCs w:val="24"/>
    </w:rPr>
  </w:style>
  <w:style w:type="character" w:customStyle="1" w:styleId="fontstyle21">
    <w:name w:val="fontstyle21"/>
    <w:basedOn w:val="a0"/>
    <w:rsid w:val="0010283E"/>
    <w:rPr>
      <w:rFonts w:ascii="Verdana" w:hAnsi="Verdana" w:hint="default"/>
      <w:b/>
      <w:bCs/>
      <w:i w:val="0"/>
      <w:iCs w:val="0"/>
      <w:color w:val="FFFFFF"/>
      <w:sz w:val="20"/>
      <w:szCs w:val="20"/>
    </w:rPr>
  </w:style>
  <w:style w:type="paragraph" w:styleId="32">
    <w:name w:val="Body Text 3"/>
    <w:basedOn w:val="a"/>
    <w:link w:val="33"/>
    <w:uiPriority w:val="99"/>
    <w:rsid w:val="00292341"/>
    <w:pPr>
      <w:spacing w:after="120"/>
    </w:pPr>
    <w:rPr>
      <w:sz w:val="16"/>
      <w:szCs w:val="16"/>
    </w:rPr>
  </w:style>
  <w:style w:type="character" w:customStyle="1" w:styleId="33">
    <w:name w:val="Основной текст 3 Знак"/>
    <w:basedOn w:val="a0"/>
    <w:link w:val="32"/>
    <w:uiPriority w:val="99"/>
    <w:rsid w:val="00292341"/>
    <w:rPr>
      <w:sz w:val="16"/>
      <w:szCs w:val="16"/>
    </w:rPr>
  </w:style>
  <w:style w:type="character" w:customStyle="1" w:styleId="a4">
    <w:name w:val="Название Знак"/>
    <w:link w:val="a3"/>
    <w:uiPriority w:val="99"/>
    <w:locked/>
    <w:rsid w:val="00292341"/>
    <w:rPr>
      <w:sz w:val="28"/>
      <w:szCs w:val="24"/>
      <w:u w:val="single"/>
    </w:rPr>
  </w:style>
  <w:style w:type="paragraph" w:customStyle="1" w:styleId="Preformat">
    <w:name w:val="Preformat"/>
    <w:uiPriority w:val="99"/>
    <w:rsid w:val="00292341"/>
    <w:pPr>
      <w:autoSpaceDE w:val="0"/>
      <w:autoSpaceDN w:val="0"/>
      <w:adjustRightInd w:val="0"/>
    </w:pPr>
    <w:rPr>
      <w:rFonts w:ascii="Courier New" w:hAnsi="Courier New" w:cs="Courier New"/>
    </w:rPr>
  </w:style>
  <w:style w:type="character" w:customStyle="1" w:styleId="21">
    <w:name w:val="Основной текст (2)_"/>
    <w:link w:val="210"/>
    <w:uiPriority w:val="99"/>
    <w:locked/>
    <w:rsid w:val="00292341"/>
    <w:rPr>
      <w:b/>
      <w:bCs/>
      <w:sz w:val="22"/>
      <w:szCs w:val="22"/>
      <w:shd w:val="clear" w:color="auto" w:fill="FFFFFF"/>
    </w:rPr>
  </w:style>
  <w:style w:type="character" w:customStyle="1" w:styleId="22">
    <w:name w:val="Основной текст (2) + Не полужирный"/>
    <w:uiPriority w:val="99"/>
    <w:rsid w:val="00292341"/>
  </w:style>
  <w:style w:type="paragraph" w:customStyle="1" w:styleId="210">
    <w:name w:val="Основной текст (2)1"/>
    <w:basedOn w:val="a"/>
    <w:link w:val="21"/>
    <w:uiPriority w:val="99"/>
    <w:rsid w:val="00292341"/>
    <w:pPr>
      <w:shd w:val="clear" w:color="auto" w:fill="FFFFFF"/>
      <w:spacing w:before="300" w:line="230" w:lineRule="exact"/>
      <w:jc w:val="both"/>
    </w:pPr>
    <w:rPr>
      <w:b/>
      <w:bCs/>
      <w:sz w:val="22"/>
      <w:szCs w:val="22"/>
    </w:rPr>
  </w:style>
  <w:style w:type="character" w:customStyle="1" w:styleId="af3">
    <w:name w:val="Основной текст + Полужирный"/>
    <w:rsid w:val="00CF0D95"/>
    <w:rPr>
      <w:rFonts w:ascii="Times New Roman" w:hAnsi="Times New Roman" w:cs="Times New Roman"/>
      <w:b/>
      <w:bCs/>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637730">
      <w:bodyDiv w:val="1"/>
      <w:marLeft w:val="0"/>
      <w:marRight w:val="0"/>
      <w:marTop w:val="0"/>
      <w:marBottom w:val="0"/>
      <w:divBdr>
        <w:top w:val="none" w:sz="0" w:space="0" w:color="auto"/>
        <w:left w:val="none" w:sz="0" w:space="0" w:color="auto"/>
        <w:bottom w:val="none" w:sz="0" w:space="0" w:color="auto"/>
        <w:right w:val="none" w:sz="0" w:space="0" w:color="auto"/>
      </w:divBdr>
    </w:div>
    <w:div w:id="1257832566">
      <w:bodyDiv w:val="1"/>
      <w:marLeft w:val="0"/>
      <w:marRight w:val="0"/>
      <w:marTop w:val="0"/>
      <w:marBottom w:val="0"/>
      <w:divBdr>
        <w:top w:val="none" w:sz="0" w:space="0" w:color="auto"/>
        <w:left w:val="none" w:sz="0" w:space="0" w:color="auto"/>
        <w:bottom w:val="none" w:sz="0" w:space="0" w:color="auto"/>
        <w:right w:val="none" w:sz="0" w:space="0" w:color="auto"/>
      </w:divBdr>
    </w:div>
    <w:div w:id="165695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ulebaki.nobl.ru" TargetMode="External"/><Relationship Id="rId18" Type="http://schemas.openxmlformats.org/officeDocument/2006/relationships/hyperlink" Target="https://www.fabrikant.ru/" TargetMode="External"/><Relationship Id="rId26" Type="http://schemas.openxmlformats.org/officeDocument/2006/relationships/hyperlink" Target="http://kulebaki.nobl.ru" TargetMode="External"/><Relationship Id="rId39" Type="http://schemas.openxmlformats.org/officeDocument/2006/relationships/hyperlink" Target="consultantplus://offline/ref=9C0BC54B71F1D0F7F2A2DBDEEB9D59BD5689EF24F8EA51EC5FE1A8052E5095B931392848A1FDEAE5B2F0B83C0E8D1EA416FD89ED4E4BE744t6y8K" TargetMode="External"/><Relationship Id="rId3" Type="http://schemas.openxmlformats.org/officeDocument/2006/relationships/styles" Target="styles.xml"/><Relationship Id="rId21" Type="http://schemas.openxmlformats.org/officeDocument/2006/relationships/hyperlink" Target="https://www.fabrikant.ru/" TargetMode="External"/><Relationship Id="rId34" Type="http://schemas.openxmlformats.org/officeDocument/2006/relationships/hyperlink" Target="consultantplus://offline/ref=6DB3E48C890A51D8313EC99C600B9C7613963C461FC4A44BF8CC9E8AB151F235083C6206647209BB1FE0FD9F84A49BDE4032612A0Bh5ZBK" TargetMode="External"/><Relationship Id="rId42" Type="http://schemas.openxmlformats.org/officeDocument/2006/relationships/hyperlink" Target="https://www.fabrikant.ru/" TargetMode="External"/><Relationship Id="rId47"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fabrikant.ru/" TargetMode="External"/><Relationship Id="rId17" Type="http://schemas.openxmlformats.org/officeDocument/2006/relationships/hyperlink" Target="https://www.fabrikant.ru/" TargetMode="External"/><Relationship Id="rId25" Type="http://schemas.openxmlformats.org/officeDocument/2006/relationships/hyperlink" Target="https://www.fabrikant.ru/" TargetMode="External"/><Relationship Id="rId33" Type="http://schemas.openxmlformats.org/officeDocument/2006/relationships/hyperlink" Target="http://kulebaki.nobl.ru" TargetMode="External"/><Relationship Id="rId38" Type="http://schemas.openxmlformats.org/officeDocument/2006/relationships/hyperlink" Target="consultantplus://offline/ref=734083B45A082D0AE4F9B1C083B8B19F43A19B55FD9778AF59403131127CCDBCDA70AE585514F4C21EF2681E0C9EA20C16C4496C55q2z6K"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fabrikant.ru/rules/common?category-id=1547" TargetMode="External"/><Relationship Id="rId29" Type="http://schemas.openxmlformats.org/officeDocument/2006/relationships/hyperlink" Target="http://kulebaki.nobl.ru" TargetMode="External"/><Relationship Id="rId41" Type="http://schemas.openxmlformats.org/officeDocument/2006/relationships/hyperlink" Target="https://www.fabrik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ulebaki.nobl.ru" TargetMode="External"/><Relationship Id="rId24" Type="http://schemas.openxmlformats.org/officeDocument/2006/relationships/hyperlink" Target="https://www.fabrikant.ru/rules/common?category-id=1547" TargetMode="External"/><Relationship Id="rId32" Type="http://schemas.openxmlformats.org/officeDocument/2006/relationships/hyperlink" Target="consultantplus://offline/ref=9C0BC54B71F1D0F7F2A2DBDEEB9D59BD5689EF24F8EA51EC5FE1A8052E5095B931392848A1FDEAE5B2F0B83C0E8D1EA416FD89ED4E4BE744t6y8K" TargetMode="External"/><Relationship Id="rId37" Type="http://schemas.openxmlformats.org/officeDocument/2006/relationships/hyperlink" Target="https://www.fabrikant.ru/" TargetMode="External"/><Relationship Id="rId40" Type="http://schemas.openxmlformats.org/officeDocument/2006/relationships/hyperlink" Target="consultantplus://offline/ref=DCA03B5ADB810298435E69652A18E57B7388D34AE6FFB1EBE146F7C479ED25DF3B756BCC76F76BB08E446E1C157B5F485A9C95FCD1AFB66DO746K" TargetMode="External"/><Relationship Id="rId45" Type="http://schemas.openxmlformats.org/officeDocument/2006/relationships/hyperlink" Target="consultantplus://offline/main?base=LAW;n=73153;fld=134"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fabrikant.ru/" TargetMode="External"/><Relationship Id="rId28" Type="http://schemas.openxmlformats.org/officeDocument/2006/relationships/hyperlink" Target="https://www.fabrikant.ru/" TargetMode="External"/><Relationship Id="rId36" Type="http://schemas.openxmlformats.org/officeDocument/2006/relationships/hyperlink" Target="https://www.fabrikant.ru/" TargetMode="External"/><Relationship Id="rId49" Type="http://schemas.openxmlformats.org/officeDocument/2006/relationships/theme" Target="theme/theme1.xml"/><Relationship Id="rId10" Type="http://schemas.openxmlformats.org/officeDocument/2006/relationships/hyperlink" Target="https://www.fabrikant.ru/" TargetMode="External"/><Relationship Id="rId19" Type="http://schemas.openxmlformats.org/officeDocument/2006/relationships/hyperlink" Target="https://www.fabrikant.ru/" TargetMode="External"/><Relationship Id="rId31" Type="http://schemas.openxmlformats.org/officeDocument/2006/relationships/hyperlink" Target="consultantplus://offline/ref=734083B45A082D0AE4F9B1C083B8B19F43A19B55FD9778AF59403131127CCDBCDA70AE585514F4C21EF2681E0C9EA20C16C4496C55q2z6K" TargetMode="External"/><Relationship Id="rId44" Type="http://schemas.openxmlformats.org/officeDocument/2006/relationships/hyperlink" Target="consultantplus://offline/main?base=LAW;n=71964;fld=134" TargetMode="External"/><Relationship Id="rId4" Type="http://schemas.openxmlformats.org/officeDocument/2006/relationships/settings" Target="settings.xml"/><Relationship Id="rId9" Type="http://schemas.openxmlformats.org/officeDocument/2006/relationships/hyperlink" Target="mailto:skotnikova.ss.@adm.klb.nnov.ru" TargetMode="External"/><Relationship Id="rId14" Type="http://schemas.openxmlformats.org/officeDocument/2006/relationships/hyperlink" Target="https://www.fabrikant.ru/" TargetMode="External"/><Relationship Id="rId22" Type="http://schemas.openxmlformats.org/officeDocument/2006/relationships/hyperlink" Target="https://www.fabrikant.ru/rules/common?category-id=1716" TargetMode="External"/><Relationship Id="rId27" Type="http://schemas.openxmlformats.org/officeDocument/2006/relationships/hyperlink" Target="https://www.fabrikant.ru/" TargetMode="External"/><Relationship Id="rId30" Type="http://schemas.openxmlformats.org/officeDocument/2006/relationships/hyperlink" Target="https://www.fabrikant.ru/" TargetMode="External"/><Relationship Id="rId35" Type="http://schemas.openxmlformats.org/officeDocument/2006/relationships/hyperlink" Target="consultantplus://offline/ref=6DB3E48C890A51D8313EC99C600B9C76129D3F4F19CFA44BF8CC9E8AB151F235083C62076B2353AB1BA9A9979BA18DC04A2C62h2Z3K" TargetMode="External"/><Relationship Id="rId43" Type="http://schemas.openxmlformats.org/officeDocument/2006/relationships/hyperlink" Target="http://kulebaki.nobl.ru" TargetMode="External"/><Relationship Id="rId48" Type="http://schemas.openxmlformats.org/officeDocument/2006/relationships/fontTable" Target="fontTable.xml"/><Relationship Id="rId8" Type="http://schemas.openxmlformats.org/officeDocument/2006/relationships/hyperlink" Target="https://www.fabrik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228CC-29C5-4101-B776-C5E7CDB0A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13504</Words>
  <Characters>76976</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lpstr>
    </vt:vector>
  </TitlesOfParts>
  <Company>ADM</Company>
  <LinksUpToDate>false</LinksUpToDate>
  <CharactersWithSpaces>90300</CharactersWithSpaces>
  <SharedDoc>false</SharedDoc>
  <HLinks>
    <vt:vector size="6" baseType="variant">
      <vt:variant>
        <vt:i4>4915306</vt:i4>
      </vt:variant>
      <vt:variant>
        <vt:i4>0</vt:i4>
      </vt:variant>
      <vt:variant>
        <vt:i4>0</vt:i4>
      </vt:variant>
      <vt:variant>
        <vt:i4>5</vt:i4>
      </vt:variant>
      <vt:variant>
        <vt:lpwstr>mailto:official@adm.klb.nnov.ru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ROOT</dc:creator>
  <cp:keywords/>
  <dc:description/>
  <cp:lastModifiedBy>user</cp:lastModifiedBy>
  <cp:revision>2</cp:revision>
  <cp:lastPrinted>2024-09-06T11:23:00Z</cp:lastPrinted>
  <dcterms:created xsi:type="dcterms:W3CDTF">2026-02-19T06:32:00Z</dcterms:created>
  <dcterms:modified xsi:type="dcterms:W3CDTF">2026-02-19T06:32:00Z</dcterms:modified>
</cp:coreProperties>
</file>